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F3456" w14:textId="0419CB95" w:rsidR="00E01FBA" w:rsidRDefault="00E628A3" w:rsidP="007B24CF">
      <w:pPr>
        <w:jc w:val="center"/>
        <w:rPr>
          <w:rFonts w:ascii="仿宋" w:eastAsia="仿宋" w:hAnsi="仿宋" w:cs="微软雅黑"/>
          <w:sz w:val="32"/>
          <w:szCs w:val="32"/>
          <w:lang w:eastAsia="zh-CN"/>
        </w:rPr>
      </w:pPr>
      <w:r w:rsidRPr="00892F56">
        <w:rPr>
          <w:rFonts w:ascii="仿宋" w:eastAsia="仿宋" w:hAnsi="仿宋" w:cs="微软雅黑"/>
          <w:sz w:val="32"/>
          <w:szCs w:val="32"/>
          <w:lang w:eastAsia="zh-CN"/>
        </w:rPr>
        <w:t>2020届</w:t>
      </w:r>
      <w:r w:rsidRPr="00892F56">
        <w:rPr>
          <w:rFonts w:ascii="仿宋" w:eastAsia="仿宋" w:hAnsi="仿宋" w:cs="微软雅黑" w:hint="eastAsia"/>
          <w:sz w:val="32"/>
          <w:szCs w:val="32"/>
          <w:lang w:eastAsia="zh-CN"/>
        </w:rPr>
        <w:t>高校毕业生教育培训行业</w:t>
      </w:r>
      <w:proofErr w:type="gramStart"/>
      <w:r w:rsidRPr="00892F56">
        <w:rPr>
          <w:rFonts w:ascii="仿宋" w:eastAsia="仿宋" w:hAnsi="仿宋" w:cs="微软雅黑" w:hint="eastAsia"/>
          <w:sz w:val="32"/>
          <w:szCs w:val="32"/>
          <w:lang w:eastAsia="zh-CN"/>
        </w:rPr>
        <w:t>网络双</w:t>
      </w:r>
      <w:proofErr w:type="gramEnd"/>
      <w:r w:rsidRPr="00892F56">
        <w:rPr>
          <w:rFonts w:ascii="仿宋" w:eastAsia="仿宋" w:hAnsi="仿宋" w:cs="微软雅黑" w:hint="eastAsia"/>
          <w:sz w:val="32"/>
          <w:szCs w:val="32"/>
          <w:lang w:eastAsia="zh-CN"/>
        </w:rPr>
        <w:t>选招聘会</w:t>
      </w:r>
    </w:p>
    <w:p w14:paraId="0D278A62" w14:textId="7A6240A1" w:rsidR="00BB3A17" w:rsidRDefault="00BB3A17" w:rsidP="007028DF">
      <w:pPr>
        <w:ind w:firstLineChars="1500" w:firstLine="4200"/>
        <w:rPr>
          <w:rFonts w:ascii="仿宋" w:eastAsia="仿宋" w:hAnsi="仿宋" w:cs="微软雅黑"/>
          <w:sz w:val="28"/>
          <w:szCs w:val="28"/>
          <w:lang w:eastAsia="zh-CN"/>
        </w:rPr>
      </w:pPr>
      <w:r>
        <w:rPr>
          <w:rFonts w:ascii="仿宋" w:eastAsia="仿宋" w:hAnsi="仿宋" w:cs="微软雅黑" w:hint="eastAsia"/>
          <w:sz w:val="28"/>
          <w:szCs w:val="28"/>
          <w:lang w:eastAsia="zh-CN"/>
        </w:rPr>
        <w:t>-</w:t>
      </w:r>
      <w:r w:rsidR="007028DF">
        <w:rPr>
          <w:rFonts w:ascii="仿宋" w:eastAsia="仿宋" w:hAnsi="仿宋" w:cs="微软雅黑" w:hint="eastAsia"/>
          <w:sz w:val="28"/>
          <w:szCs w:val="28"/>
          <w:lang w:eastAsia="zh-CN"/>
        </w:rPr>
        <w:t>教育部</w:t>
      </w:r>
      <w:r>
        <w:rPr>
          <w:rFonts w:ascii="仿宋" w:eastAsia="仿宋" w:hAnsi="仿宋" w:cs="微软雅黑"/>
          <w:sz w:val="28"/>
          <w:szCs w:val="28"/>
          <w:lang w:eastAsia="zh-CN"/>
        </w:rPr>
        <w:t>24365</w:t>
      </w:r>
      <w:r>
        <w:rPr>
          <w:rFonts w:ascii="仿宋" w:eastAsia="仿宋" w:hAnsi="仿宋" w:cs="微软雅黑" w:hint="eastAsia"/>
          <w:sz w:val="28"/>
          <w:szCs w:val="28"/>
          <w:lang w:eastAsia="zh-CN"/>
        </w:rPr>
        <w:t>校园招聘服务</w:t>
      </w:r>
    </w:p>
    <w:p w14:paraId="1C91B2BF" w14:textId="46BEC5D2" w:rsidR="00E628A3" w:rsidRDefault="00E628A3" w:rsidP="008C2005">
      <w:pPr>
        <w:rPr>
          <w:rFonts w:ascii="仿宋" w:eastAsia="仿宋" w:hAnsi="仿宋" w:cs="微软雅黑" w:hint="eastAsia"/>
          <w:sz w:val="28"/>
          <w:szCs w:val="28"/>
          <w:lang w:eastAsia="zh-CN"/>
        </w:rPr>
      </w:pPr>
    </w:p>
    <w:p w14:paraId="23F410E8" w14:textId="77777777" w:rsidR="00092C2C" w:rsidRDefault="00092C2C" w:rsidP="00092C2C">
      <w:pPr>
        <w:ind w:firstLineChars="200" w:firstLine="560"/>
        <w:rPr>
          <w:rFonts w:ascii="仿宋" w:eastAsia="仿宋" w:hAnsi="仿宋" w:cs="微软雅黑"/>
          <w:sz w:val="28"/>
          <w:szCs w:val="28"/>
          <w:lang w:eastAsia="zh-CN"/>
        </w:rPr>
      </w:pPr>
      <w:r w:rsidRPr="008C1944">
        <w:rPr>
          <w:rFonts w:ascii="仿宋" w:eastAsia="仿宋" w:hAnsi="仿宋" w:cs="微软雅黑"/>
          <w:sz w:val="28"/>
          <w:szCs w:val="28"/>
          <w:lang w:eastAsia="zh-CN"/>
        </w:rPr>
        <w:t>为</w:t>
      </w:r>
      <w:proofErr w:type="gramStart"/>
      <w:r w:rsidRPr="00E628A3">
        <w:rPr>
          <w:rFonts w:ascii="仿宋" w:eastAsia="仿宋" w:hAnsi="仿宋" w:cs="微软雅黑" w:hint="eastAsia"/>
          <w:sz w:val="28"/>
          <w:szCs w:val="28"/>
          <w:lang w:eastAsia="zh-CN"/>
        </w:rPr>
        <w:t>为</w:t>
      </w:r>
      <w:proofErr w:type="gramEnd"/>
      <w:r w:rsidRPr="00E628A3">
        <w:rPr>
          <w:rFonts w:ascii="仿宋" w:eastAsia="仿宋" w:hAnsi="仿宋" w:cs="微软雅黑" w:hint="eastAsia"/>
          <w:sz w:val="28"/>
          <w:szCs w:val="28"/>
          <w:lang w:eastAsia="zh-CN"/>
        </w:rPr>
        <w:t>贯彻落实《国务院关于进一步做好稳就业工作的意见》</w:t>
      </w:r>
      <w:r w:rsidRPr="00E628A3">
        <w:rPr>
          <w:rFonts w:ascii="仿宋" w:eastAsia="仿宋" w:hAnsi="仿宋" w:cs="微软雅黑"/>
          <w:sz w:val="28"/>
          <w:szCs w:val="28"/>
          <w:lang w:eastAsia="zh-CN"/>
        </w:rPr>
        <w:t>(国</w:t>
      </w:r>
      <w:r w:rsidRPr="00E628A3">
        <w:rPr>
          <w:rFonts w:ascii="仿宋" w:eastAsia="仿宋" w:hAnsi="仿宋" w:cs="微软雅黑" w:hint="eastAsia"/>
          <w:sz w:val="28"/>
          <w:szCs w:val="28"/>
          <w:lang w:eastAsia="zh-CN"/>
        </w:rPr>
        <w:t>发〔</w:t>
      </w:r>
      <w:r w:rsidRPr="00E628A3">
        <w:rPr>
          <w:rFonts w:ascii="仿宋" w:eastAsia="仿宋" w:hAnsi="仿宋" w:cs="微软雅黑"/>
          <w:sz w:val="28"/>
          <w:szCs w:val="28"/>
          <w:lang w:eastAsia="zh-CN"/>
        </w:rPr>
        <w:t>2019〕28号)精神</w:t>
      </w:r>
      <w:r>
        <w:rPr>
          <w:rFonts w:ascii="仿宋" w:eastAsia="仿宋" w:hAnsi="仿宋" w:cs="微软雅黑" w:hint="eastAsia"/>
          <w:sz w:val="28"/>
          <w:szCs w:val="28"/>
          <w:lang w:eastAsia="zh-CN"/>
        </w:rPr>
        <w:t>以及</w:t>
      </w:r>
      <w:r w:rsidRPr="008C1944">
        <w:rPr>
          <w:rFonts w:ascii="仿宋" w:eastAsia="仿宋" w:hAnsi="仿宋" w:cs="微软雅黑"/>
          <w:sz w:val="28"/>
          <w:szCs w:val="28"/>
          <w:lang w:eastAsia="zh-CN"/>
        </w:rPr>
        <w:t>深入贯彻</w:t>
      </w:r>
      <w:r w:rsidRPr="008C1944">
        <w:rPr>
          <w:rFonts w:ascii="仿宋" w:eastAsia="仿宋" w:hAnsi="仿宋" w:cs="微软雅黑" w:hint="eastAsia"/>
          <w:sz w:val="28"/>
          <w:szCs w:val="28"/>
          <w:lang w:eastAsia="zh-CN"/>
        </w:rPr>
        <w:t>习近平总书记关于统筹推进疫情防控和经济社会发展的重要指示精神，</w:t>
      </w:r>
      <w:r w:rsidRPr="008C1944">
        <w:rPr>
          <w:rFonts w:ascii="仿宋" w:eastAsia="仿宋" w:hAnsi="仿宋" w:cs="微软雅黑"/>
          <w:sz w:val="28"/>
          <w:szCs w:val="28"/>
          <w:lang w:eastAsia="zh-CN"/>
        </w:rPr>
        <w:t>进一步做好全国普通高等学校毕业生就业工作，</w:t>
      </w:r>
      <w:r w:rsidRPr="00E628A3">
        <w:rPr>
          <w:rFonts w:ascii="仿宋" w:eastAsia="仿宋" w:hAnsi="仿宋" w:cs="微软雅黑" w:hint="eastAsia"/>
          <w:sz w:val="28"/>
          <w:szCs w:val="28"/>
          <w:lang w:eastAsia="zh-CN"/>
        </w:rPr>
        <w:t>决定举办</w:t>
      </w:r>
      <w:r w:rsidRPr="00E628A3">
        <w:rPr>
          <w:rFonts w:ascii="仿宋" w:eastAsia="仿宋" w:hAnsi="仿宋" w:cs="微软雅黑"/>
          <w:sz w:val="28"/>
          <w:szCs w:val="28"/>
          <w:lang w:eastAsia="zh-CN"/>
        </w:rPr>
        <w:t>2020届</w:t>
      </w:r>
      <w:r w:rsidRPr="00E628A3">
        <w:rPr>
          <w:rFonts w:ascii="仿宋" w:eastAsia="仿宋" w:hAnsi="仿宋" w:cs="微软雅黑" w:hint="eastAsia"/>
          <w:sz w:val="28"/>
          <w:szCs w:val="28"/>
          <w:lang w:eastAsia="zh-CN"/>
        </w:rPr>
        <w:t>高校毕业生</w:t>
      </w:r>
      <w:r>
        <w:rPr>
          <w:rFonts w:ascii="仿宋" w:eastAsia="仿宋" w:hAnsi="仿宋" w:cs="微软雅黑" w:hint="eastAsia"/>
          <w:sz w:val="28"/>
          <w:szCs w:val="28"/>
          <w:lang w:eastAsia="zh-CN"/>
        </w:rPr>
        <w:t>教育培训行业</w:t>
      </w:r>
      <w:proofErr w:type="gramStart"/>
      <w:r w:rsidRPr="00E628A3">
        <w:rPr>
          <w:rFonts w:ascii="仿宋" w:eastAsia="仿宋" w:hAnsi="仿宋" w:cs="微软雅黑" w:hint="eastAsia"/>
          <w:sz w:val="28"/>
          <w:szCs w:val="28"/>
          <w:lang w:eastAsia="zh-CN"/>
        </w:rPr>
        <w:t>网络双</w:t>
      </w:r>
      <w:proofErr w:type="gramEnd"/>
      <w:r w:rsidRPr="00E628A3">
        <w:rPr>
          <w:rFonts w:ascii="仿宋" w:eastAsia="仿宋" w:hAnsi="仿宋" w:cs="微软雅黑" w:hint="eastAsia"/>
          <w:sz w:val="28"/>
          <w:szCs w:val="28"/>
          <w:lang w:eastAsia="zh-CN"/>
        </w:rPr>
        <w:t>选招聘会。充分利用</w:t>
      </w:r>
      <w:r w:rsidRPr="00E628A3">
        <w:rPr>
          <w:rFonts w:ascii="仿宋" w:eastAsia="仿宋" w:hAnsi="仿宋" w:cs="微软雅黑"/>
          <w:sz w:val="28"/>
          <w:szCs w:val="28"/>
          <w:lang w:eastAsia="zh-CN"/>
        </w:rPr>
        <w:t>“互</w:t>
      </w:r>
      <w:r w:rsidRPr="00E628A3">
        <w:rPr>
          <w:rFonts w:ascii="仿宋" w:eastAsia="仿宋" w:hAnsi="仿宋" w:cs="微软雅黑" w:hint="eastAsia"/>
          <w:sz w:val="28"/>
          <w:szCs w:val="28"/>
          <w:lang w:eastAsia="zh-CN"/>
        </w:rPr>
        <w:t>联网</w:t>
      </w:r>
      <w:r w:rsidRPr="00E628A3">
        <w:rPr>
          <w:rFonts w:ascii="仿宋" w:eastAsia="仿宋" w:hAnsi="仿宋" w:cs="微软雅黑"/>
          <w:sz w:val="28"/>
          <w:szCs w:val="28"/>
          <w:lang w:eastAsia="zh-CN"/>
        </w:rPr>
        <w:t>+就</w:t>
      </w:r>
      <w:r w:rsidRPr="00E628A3">
        <w:rPr>
          <w:rFonts w:ascii="仿宋" w:eastAsia="仿宋" w:hAnsi="仿宋" w:cs="微软雅黑" w:hint="eastAsia"/>
          <w:sz w:val="28"/>
          <w:szCs w:val="28"/>
          <w:lang w:eastAsia="zh-CN"/>
        </w:rPr>
        <w:t>业</w:t>
      </w:r>
      <w:r w:rsidRPr="00E628A3">
        <w:rPr>
          <w:rFonts w:ascii="仿宋" w:eastAsia="仿宋" w:hAnsi="仿宋" w:cs="微软雅黑"/>
          <w:sz w:val="28"/>
          <w:szCs w:val="28"/>
          <w:lang w:eastAsia="zh-CN"/>
        </w:rPr>
        <w:t>”新模式，</w:t>
      </w:r>
      <w:proofErr w:type="gramStart"/>
      <w:r w:rsidRPr="00E628A3">
        <w:rPr>
          <w:rFonts w:ascii="仿宋" w:eastAsia="仿宋" w:hAnsi="仿宋" w:cs="微软雅黑" w:hint="eastAsia"/>
          <w:sz w:val="28"/>
          <w:szCs w:val="28"/>
          <w:lang w:eastAsia="zh-CN"/>
        </w:rPr>
        <w:t>实现线</w:t>
      </w:r>
      <w:proofErr w:type="gramEnd"/>
      <w:r w:rsidRPr="00E628A3">
        <w:rPr>
          <w:rFonts w:ascii="仿宋" w:eastAsia="仿宋" w:hAnsi="仿宋" w:cs="微软雅黑" w:hint="eastAsia"/>
          <w:sz w:val="28"/>
          <w:szCs w:val="28"/>
          <w:lang w:eastAsia="zh-CN"/>
        </w:rPr>
        <w:t>上对接、线上</w:t>
      </w:r>
      <w:r>
        <w:rPr>
          <w:rFonts w:ascii="仿宋" w:eastAsia="仿宋" w:hAnsi="仿宋" w:cs="微软雅黑" w:hint="eastAsia"/>
          <w:sz w:val="28"/>
          <w:szCs w:val="28"/>
          <w:lang w:eastAsia="zh-CN"/>
        </w:rPr>
        <w:t>聊天、线上</w:t>
      </w:r>
      <w:r w:rsidRPr="00E628A3">
        <w:rPr>
          <w:rFonts w:ascii="仿宋" w:eastAsia="仿宋" w:hAnsi="仿宋" w:cs="微软雅黑" w:hint="eastAsia"/>
          <w:sz w:val="28"/>
          <w:szCs w:val="28"/>
          <w:lang w:eastAsia="zh-CN"/>
        </w:rPr>
        <w:t>面试，把疫情防控期间的</w:t>
      </w:r>
      <w:r>
        <w:rPr>
          <w:rFonts w:ascii="仿宋" w:eastAsia="仿宋" w:hAnsi="仿宋" w:cs="微软雅黑" w:hint="eastAsia"/>
          <w:sz w:val="28"/>
          <w:szCs w:val="28"/>
          <w:lang w:eastAsia="zh-CN"/>
        </w:rPr>
        <w:t>大学生</w:t>
      </w:r>
      <w:r w:rsidRPr="00E628A3">
        <w:rPr>
          <w:rFonts w:ascii="仿宋" w:eastAsia="仿宋" w:hAnsi="仿宋" w:cs="微软雅黑" w:hint="eastAsia"/>
          <w:sz w:val="28"/>
          <w:szCs w:val="28"/>
          <w:lang w:eastAsia="zh-CN"/>
        </w:rPr>
        <w:t>就业工作落实、落地、落细。</w:t>
      </w:r>
    </w:p>
    <w:p w14:paraId="45D13579" w14:textId="65396CB2" w:rsidR="00092C2C" w:rsidRPr="00092C2C" w:rsidRDefault="00092C2C" w:rsidP="00092C2C">
      <w:pPr>
        <w:ind w:firstLine="720"/>
        <w:rPr>
          <w:rFonts w:ascii="仿宋" w:eastAsia="仿宋" w:hAnsi="仿宋" w:cs="微软雅黑"/>
          <w:sz w:val="28"/>
          <w:szCs w:val="28"/>
          <w:lang w:eastAsia="zh-CN"/>
        </w:rPr>
      </w:pPr>
    </w:p>
    <w:p w14:paraId="5E03FBF0" w14:textId="77777777" w:rsidR="00092C2C" w:rsidRDefault="00092C2C" w:rsidP="008C2005">
      <w:pPr>
        <w:rPr>
          <w:rFonts w:ascii="仿宋" w:eastAsia="仿宋" w:hAnsi="仿宋" w:cs="微软雅黑" w:hint="eastAsia"/>
          <w:sz w:val="28"/>
          <w:szCs w:val="28"/>
          <w:lang w:eastAsia="zh-CN"/>
        </w:rPr>
      </w:pPr>
    </w:p>
    <w:p w14:paraId="1C83082E" w14:textId="77777777" w:rsidR="00296321" w:rsidRDefault="00A76E67" w:rsidP="007B24CF">
      <w:pPr>
        <w:rPr>
          <w:rFonts w:ascii="仿宋" w:eastAsia="仿宋" w:hAnsi="仿宋" w:cs="微软雅黑"/>
          <w:sz w:val="28"/>
          <w:szCs w:val="28"/>
          <w:lang w:eastAsia="zh-CN"/>
        </w:rPr>
      </w:pPr>
      <w:r>
        <w:rPr>
          <w:rFonts w:ascii="仿宋" w:eastAsia="仿宋" w:hAnsi="仿宋" w:cs="微软雅黑" w:hint="eastAsia"/>
          <w:sz w:val="28"/>
          <w:szCs w:val="28"/>
          <w:lang w:eastAsia="zh-CN"/>
        </w:rPr>
        <w:t>一、</w:t>
      </w:r>
      <w:r w:rsidR="00296321">
        <w:rPr>
          <w:rFonts w:ascii="仿宋" w:eastAsia="仿宋" w:hAnsi="仿宋" w:cs="微软雅黑" w:hint="eastAsia"/>
          <w:sz w:val="28"/>
          <w:szCs w:val="28"/>
          <w:lang w:eastAsia="zh-CN"/>
        </w:rPr>
        <w:t>活动信息</w:t>
      </w:r>
    </w:p>
    <w:p w14:paraId="69DD886D" w14:textId="7C8313E5" w:rsidR="00973868" w:rsidRPr="007028DF" w:rsidRDefault="00296321" w:rsidP="007B24CF">
      <w:pPr>
        <w:rPr>
          <w:rFonts w:ascii="仿宋" w:eastAsia="仿宋" w:hAnsi="仿宋" w:cs="微软雅黑"/>
          <w:sz w:val="28"/>
          <w:szCs w:val="28"/>
          <w:lang w:eastAsia="zh-CN"/>
        </w:rPr>
      </w:pPr>
      <w:r>
        <w:rPr>
          <w:rFonts w:ascii="仿宋" w:eastAsia="仿宋" w:hAnsi="仿宋" w:cs="微软雅黑"/>
          <w:sz w:val="28"/>
          <w:szCs w:val="28"/>
          <w:lang w:eastAsia="zh-CN"/>
        </w:rPr>
        <w:t>1</w:t>
      </w:r>
      <w:r w:rsidR="00E83FDB">
        <w:rPr>
          <w:rFonts w:ascii="仿宋" w:eastAsia="仿宋" w:hAnsi="仿宋" w:cs="微软雅黑" w:hint="eastAsia"/>
          <w:sz w:val="28"/>
          <w:szCs w:val="28"/>
          <w:lang w:eastAsia="zh-CN"/>
        </w:rPr>
        <w:t>．</w:t>
      </w:r>
      <w:r>
        <w:rPr>
          <w:rFonts w:ascii="仿宋" w:eastAsia="仿宋" w:hAnsi="仿宋" w:cs="微软雅黑" w:hint="eastAsia"/>
          <w:sz w:val="28"/>
          <w:szCs w:val="28"/>
          <w:lang w:eastAsia="zh-CN"/>
        </w:rPr>
        <w:t>活动名称</w:t>
      </w:r>
      <w:r w:rsidR="00973868">
        <w:rPr>
          <w:rFonts w:ascii="仿宋" w:eastAsia="仿宋" w:hAnsi="仿宋" w:cs="微软雅黑" w:hint="eastAsia"/>
          <w:sz w:val="28"/>
          <w:szCs w:val="28"/>
          <w:lang w:eastAsia="zh-CN"/>
        </w:rPr>
        <w:t>：</w:t>
      </w:r>
      <w:r w:rsidR="007028DF" w:rsidRPr="007028DF">
        <w:rPr>
          <w:rFonts w:ascii="仿宋" w:eastAsia="仿宋" w:hAnsi="仿宋" w:cs="微软雅黑"/>
          <w:sz w:val="28"/>
          <w:szCs w:val="28"/>
          <w:lang w:eastAsia="zh-CN"/>
        </w:rPr>
        <w:t>2020届</w:t>
      </w:r>
      <w:r w:rsidR="007028DF" w:rsidRPr="007028DF">
        <w:rPr>
          <w:rFonts w:ascii="仿宋" w:eastAsia="仿宋" w:hAnsi="仿宋" w:cs="微软雅黑" w:hint="eastAsia"/>
          <w:sz w:val="28"/>
          <w:szCs w:val="28"/>
          <w:lang w:eastAsia="zh-CN"/>
        </w:rPr>
        <w:t>高校毕业生教育培训行业</w:t>
      </w:r>
      <w:proofErr w:type="gramStart"/>
      <w:r w:rsidR="007028DF" w:rsidRPr="007028DF">
        <w:rPr>
          <w:rFonts w:ascii="仿宋" w:eastAsia="仿宋" w:hAnsi="仿宋" w:cs="微软雅黑" w:hint="eastAsia"/>
          <w:sz w:val="28"/>
          <w:szCs w:val="28"/>
          <w:lang w:eastAsia="zh-CN"/>
        </w:rPr>
        <w:t>网络双</w:t>
      </w:r>
      <w:proofErr w:type="gramEnd"/>
      <w:r w:rsidR="007028DF" w:rsidRPr="007028DF">
        <w:rPr>
          <w:rFonts w:ascii="仿宋" w:eastAsia="仿宋" w:hAnsi="仿宋" w:cs="微软雅黑" w:hint="eastAsia"/>
          <w:sz w:val="28"/>
          <w:szCs w:val="28"/>
          <w:lang w:eastAsia="zh-CN"/>
        </w:rPr>
        <w:t>选招聘会</w:t>
      </w:r>
      <w:r w:rsidR="007028DF">
        <w:rPr>
          <w:rFonts w:ascii="仿宋" w:eastAsia="仿宋" w:hAnsi="仿宋" w:cs="微软雅黑" w:hint="eastAsia"/>
          <w:sz w:val="28"/>
          <w:szCs w:val="28"/>
          <w:lang w:eastAsia="zh-CN"/>
        </w:rPr>
        <w:t>-教育部</w:t>
      </w:r>
      <w:r w:rsidR="007028DF">
        <w:rPr>
          <w:rFonts w:ascii="仿宋" w:eastAsia="仿宋" w:hAnsi="仿宋" w:cs="微软雅黑"/>
          <w:sz w:val="28"/>
          <w:szCs w:val="28"/>
          <w:lang w:eastAsia="zh-CN"/>
        </w:rPr>
        <w:t>24365</w:t>
      </w:r>
      <w:r w:rsidR="007028DF">
        <w:rPr>
          <w:rFonts w:ascii="仿宋" w:eastAsia="仿宋" w:hAnsi="仿宋" w:cs="微软雅黑" w:hint="eastAsia"/>
          <w:sz w:val="28"/>
          <w:szCs w:val="28"/>
          <w:lang w:eastAsia="zh-CN"/>
        </w:rPr>
        <w:t>校园招聘服务</w:t>
      </w:r>
    </w:p>
    <w:p w14:paraId="72732288" w14:textId="6D31F320" w:rsidR="00251147" w:rsidRDefault="00296321" w:rsidP="00E924D0">
      <w:pPr>
        <w:rPr>
          <w:rFonts w:ascii="仿宋" w:eastAsia="仿宋" w:hAnsi="仿宋" w:cs="微软雅黑"/>
          <w:sz w:val="28"/>
          <w:szCs w:val="28"/>
          <w:lang w:eastAsia="zh-CN"/>
        </w:rPr>
      </w:pPr>
      <w:r>
        <w:rPr>
          <w:rFonts w:ascii="仿宋" w:eastAsia="仿宋" w:hAnsi="仿宋" w:cs="微软雅黑" w:hint="eastAsia"/>
          <w:sz w:val="28"/>
          <w:szCs w:val="28"/>
          <w:lang w:eastAsia="zh-CN"/>
        </w:rPr>
        <w:t>2</w:t>
      </w:r>
      <w:r w:rsidR="00E83FDB">
        <w:rPr>
          <w:rFonts w:ascii="仿宋" w:eastAsia="仿宋" w:hAnsi="仿宋" w:cs="微软雅黑" w:hint="eastAsia"/>
          <w:sz w:val="28"/>
          <w:szCs w:val="28"/>
          <w:lang w:eastAsia="zh-CN"/>
        </w:rPr>
        <w:t>．</w:t>
      </w:r>
      <w:r w:rsidR="00251147">
        <w:rPr>
          <w:rFonts w:ascii="仿宋" w:eastAsia="仿宋" w:hAnsi="仿宋" w:cs="微软雅黑" w:hint="eastAsia"/>
          <w:sz w:val="28"/>
          <w:szCs w:val="28"/>
          <w:lang w:eastAsia="zh-CN"/>
        </w:rPr>
        <w:t>举办时间：</w:t>
      </w:r>
      <w:r w:rsidR="0048033C">
        <w:rPr>
          <w:rFonts w:ascii="仿宋" w:eastAsia="仿宋" w:hAnsi="仿宋" w:cs="微软雅黑" w:hint="eastAsia"/>
          <w:sz w:val="28"/>
          <w:szCs w:val="28"/>
          <w:lang w:eastAsia="zh-CN"/>
        </w:rPr>
        <w:t>5</w:t>
      </w:r>
      <w:r w:rsidR="00251147">
        <w:rPr>
          <w:rFonts w:ascii="仿宋" w:eastAsia="仿宋" w:hAnsi="仿宋" w:cs="微软雅黑" w:hint="eastAsia"/>
          <w:sz w:val="28"/>
          <w:szCs w:val="28"/>
          <w:lang w:eastAsia="zh-CN"/>
        </w:rPr>
        <w:t>月</w:t>
      </w:r>
      <w:r w:rsidR="0048033C">
        <w:rPr>
          <w:rFonts w:ascii="仿宋" w:eastAsia="仿宋" w:hAnsi="仿宋" w:cs="微软雅黑" w:hint="eastAsia"/>
          <w:sz w:val="28"/>
          <w:szCs w:val="28"/>
          <w:lang w:eastAsia="zh-CN"/>
        </w:rPr>
        <w:t>2</w:t>
      </w:r>
      <w:r w:rsidR="00287779">
        <w:rPr>
          <w:rFonts w:ascii="仿宋" w:eastAsia="仿宋" w:hAnsi="仿宋" w:cs="微软雅黑" w:hint="eastAsia"/>
          <w:sz w:val="28"/>
          <w:szCs w:val="28"/>
          <w:lang w:eastAsia="zh-CN"/>
        </w:rPr>
        <w:t>6</w:t>
      </w:r>
      <w:r w:rsidR="00251147">
        <w:rPr>
          <w:rFonts w:ascii="仿宋" w:eastAsia="仿宋" w:hAnsi="仿宋" w:cs="微软雅黑" w:hint="eastAsia"/>
          <w:sz w:val="28"/>
          <w:szCs w:val="28"/>
          <w:lang w:eastAsia="zh-CN"/>
        </w:rPr>
        <w:t>日至</w:t>
      </w:r>
      <w:r w:rsidR="0048033C">
        <w:rPr>
          <w:rFonts w:ascii="仿宋" w:eastAsia="仿宋" w:hAnsi="仿宋" w:cs="微软雅黑" w:hint="eastAsia"/>
          <w:sz w:val="28"/>
          <w:szCs w:val="28"/>
          <w:lang w:eastAsia="zh-CN"/>
        </w:rPr>
        <w:t>6</w:t>
      </w:r>
      <w:r w:rsidR="00251147">
        <w:rPr>
          <w:rFonts w:ascii="仿宋" w:eastAsia="仿宋" w:hAnsi="仿宋" w:cs="微软雅黑" w:hint="eastAsia"/>
          <w:sz w:val="28"/>
          <w:szCs w:val="28"/>
          <w:lang w:eastAsia="zh-CN"/>
        </w:rPr>
        <w:t>月</w:t>
      </w:r>
      <w:r w:rsidR="00287779">
        <w:rPr>
          <w:rFonts w:ascii="仿宋" w:eastAsia="仿宋" w:hAnsi="仿宋" w:cs="微软雅黑" w:hint="eastAsia"/>
          <w:sz w:val="28"/>
          <w:szCs w:val="28"/>
          <w:lang w:eastAsia="zh-CN"/>
        </w:rPr>
        <w:t>25</w:t>
      </w:r>
      <w:r w:rsidR="00251147">
        <w:rPr>
          <w:rFonts w:ascii="仿宋" w:eastAsia="仿宋" w:hAnsi="仿宋" w:cs="微软雅黑" w:hint="eastAsia"/>
          <w:sz w:val="28"/>
          <w:szCs w:val="28"/>
          <w:lang w:eastAsia="zh-CN"/>
        </w:rPr>
        <w:t>日</w:t>
      </w:r>
      <w:r w:rsidR="00287779">
        <w:rPr>
          <w:rFonts w:ascii="仿宋" w:eastAsia="仿宋" w:hAnsi="仿宋" w:cs="微软雅黑" w:hint="eastAsia"/>
          <w:sz w:val="28"/>
          <w:szCs w:val="28"/>
          <w:lang w:eastAsia="zh-CN"/>
        </w:rPr>
        <w:t>（5月29日为企业</w:t>
      </w:r>
      <w:r w:rsidR="00556046">
        <w:rPr>
          <w:rFonts w:ascii="仿宋" w:eastAsia="仿宋" w:hAnsi="仿宋" w:cs="微软雅黑" w:hint="eastAsia"/>
          <w:sz w:val="28"/>
          <w:szCs w:val="28"/>
          <w:lang w:eastAsia="zh-CN"/>
        </w:rPr>
        <w:t>空中</w:t>
      </w:r>
      <w:r w:rsidR="00287779">
        <w:rPr>
          <w:rFonts w:ascii="仿宋" w:eastAsia="仿宋" w:hAnsi="仿宋" w:cs="微软雅黑" w:hint="eastAsia"/>
          <w:sz w:val="28"/>
          <w:szCs w:val="28"/>
          <w:lang w:eastAsia="zh-CN"/>
        </w:rPr>
        <w:t>宣讲日）</w:t>
      </w:r>
    </w:p>
    <w:p w14:paraId="2808D805" w14:textId="2DB062C5" w:rsidR="00251147" w:rsidRPr="00892F56" w:rsidRDefault="00E83FDB" w:rsidP="007B24CF">
      <w:pPr>
        <w:rPr>
          <w:rFonts w:ascii="仿宋" w:eastAsia="仿宋" w:hAnsi="仿宋" w:cs="微软雅黑"/>
          <w:sz w:val="28"/>
          <w:szCs w:val="28"/>
          <w:lang w:eastAsia="zh-CN"/>
        </w:rPr>
      </w:pPr>
      <w:r>
        <w:rPr>
          <w:rFonts w:ascii="仿宋" w:eastAsia="仿宋" w:hAnsi="仿宋" w:cs="微软雅黑" w:hint="eastAsia"/>
          <w:sz w:val="28"/>
          <w:szCs w:val="28"/>
          <w:lang w:eastAsia="zh-CN"/>
        </w:rPr>
        <w:t>3．</w:t>
      </w:r>
      <w:r w:rsidR="00251147">
        <w:rPr>
          <w:rFonts w:ascii="仿宋" w:eastAsia="仿宋" w:hAnsi="仿宋" w:cs="微软雅黑" w:hint="eastAsia"/>
          <w:sz w:val="28"/>
          <w:szCs w:val="28"/>
          <w:lang w:eastAsia="zh-CN"/>
        </w:rPr>
        <w:t>形式：</w:t>
      </w:r>
      <w:r w:rsidR="00251147" w:rsidRPr="00892F56">
        <w:rPr>
          <w:rFonts w:ascii="仿宋" w:eastAsia="仿宋" w:hAnsi="仿宋" w:cs="微软雅黑" w:hint="eastAsia"/>
          <w:sz w:val="28"/>
          <w:szCs w:val="28"/>
          <w:lang w:eastAsia="zh-CN"/>
        </w:rPr>
        <w:t>线上双选</w:t>
      </w:r>
      <w:r w:rsidR="00251147" w:rsidRPr="00892F56">
        <w:rPr>
          <w:rFonts w:ascii="仿宋" w:eastAsia="仿宋" w:hAnsi="仿宋" w:cs="微软雅黑"/>
          <w:sz w:val="28"/>
          <w:szCs w:val="28"/>
          <w:lang w:eastAsia="zh-CN"/>
        </w:rPr>
        <w:t>会</w:t>
      </w:r>
      <w:r w:rsidR="00287779">
        <w:rPr>
          <w:rFonts w:ascii="仿宋" w:eastAsia="仿宋" w:hAnsi="仿宋" w:cs="微软雅黑" w:hint="eastAsia"/>
          <w:sz w:val="28"/>
          <w:szCs w:val="28"/>
          <w:lang w:eastAsia="zh-CN"/>
        </w:rPr>
        <w:t>（</w:t>
      </w:r>
      <w:r w:rsidR="00287779" w:rsidRPr="00892F56">
        <w:rPr>
          <w:rFonts w:ascii="仿宋" w:eastAsia="仿宋" w:hAnsi="仿宋" w:cs="微软雅黑"/>
          <w:sz w:val="28"/>
          <w:szCs w:val="28"/>
          <w:lang w:eastAsia="zh-CN"/>
        </w:rPr>
        <w:t>功能</w:t>
      </w:r>
      <w:r w:rsidR="00287779" w:rsidRPr="00892F56">
        <w:rPr>
          <w:rFonts w:ascii="仿宋" w:eastAsia="仿宋" w:hAnsi="仿宋" w:cs="微软雅黑" w:hint="eastAsia"/>
          <w:sz w:val="28"/>
          <w:szCs w:val="28"/>
          <w:lang w:eastAsia="zh-CN"/>
        </w:rPr>
        <w:t>说明：在线发布职位信息，收取简历，企业与参与</w:t>
      </w:r>
      <w:proofErr w:type="gramStart"/>
      <w:r w:rsidR="00287779" w:rsidRPr="00892F56">
        <w:rPr>
          <w:rFonts w:ascii="仿宋" w:eastAsia="仿宋" w:hAnsi="仿宋" w:cs="微软雅黑" w:hint="eastAsia"/>
          <w:sz w:val="28"/>
          <w:szCs w:val="28"/>
          <w:lang w:eastAsia="zh-CN"/>
        </w:rPr>
        <w:t>双选会的</w:t>
      </w:r>
      <w:proofErr w:type="gramEnd"/>
      <w:r w:rsidR="00287779" w:rsidRPr="00892F56">
        <w:rPr>
          <w:rFonts w:ascii="仿宋" w:eastAsia="仿宋" w:hAnsi="仿宋" w:cs="微软雅黑" w:hint="eastAsia"/>
          <w:sz w:val="28"/>
          <w:szCs w:val="28"/>
          <w:lang w:eastAsia="zh-CN"/>
        </w:rPr>
        <w:t>毕业生文字</w:t>
      </w:r>
      <w:r w:rsidR="00287779" w:rsidRPr="00892F56">
        <w:rPr>
          <w:rFonts w:ascii="仿宋" w:eastAsia="仿宋" w:hAnsi="仿宋" w:cs="微软雅黑"/>
          <w:sz w:val="28"/>
          <w:szCs w:val="28"/>
          <w:lang w:eastAsia="zh-CN"/>
        </w:rPr>
        <w:t>/</w:t>
      </w:r>
      <w:r w:rsidR="00287779" w:rsidRPr="00892F56">
        <w:rPr>
          <w:rFonts w:ascii="仿宋" w:eastAsia="仿宋" w:hAnsi="仿宋" w:cs="微软雅黑" w:hint="eastAsia"/>
          <w:sz w:val="28"/>
          <w:szCs w:val="28"/>
          <w:lang w:eastAsia="zh-CN"/>
        </w:rPr>
        <w:t>视频沟</w:t>
      </w:r>
      <w:r w:rsidR="00287779" w:rsidRPr="00892F56">
        <w:rPr>
          <w:rFonts w:ascii="仿宋" w:eastAsia="仿宋" w:hAnsi="仿宋" w:cs="微软雅黑"/>
          <w:sz w:val="28"/>
          <w:szCs w:val="28"/>
          <w:lang w:eastAsia="zh-CN"/>
        </w:rPr>
        <w:t>通</w:t>
      </w:r>
      <w:r w:rsidR="00287779">
        <w:rPr>
          <w:rFonts w:ascii="仿宋" w:eastAsia="仿宋" w:hAnsi="仿宋" w:cs="微软雅黑" w:hint="eastAsia"/>
          <w:sz w:val="28"/>
          <w:szCs w:val="28"/>
          <w:lang w:eastAsia="zh-CN"/>
        </w:rPr>
        <w:t>）</w:t>
      </w:r>
    </w:p>
    <w:p w14:paraId="655F4B8B" w14:textId="4ED8691F" w:rsidR="00251147" w:rsidRPr="00892F56" w:rsidRDefault="00E83FDB" w:rsidP="00251147">
      <w:pPr>
        <w:pStyle w:val="af"/>
        <w:spacing w:before="0" w:beforeAutospacing="0" w:after="0" w:afterAutospacing="0" w:line="345" w:lineRule="atLeast"/>
        <w:jc w:val="both"/>
        <w:rPr>
          <w:rFonts w:ascii="仿宋" w:eastAsia="仿宋" w:hAnsi="仿宋" w:cs="微软雅黑"/>
          <w:sz w:val="28"/>
          <w:szCs w:val="28"/>
        </w:rPr>
      </w:pPr>
      <w:r>
        <w:rPr>
          <w:rFonts w:ascii="仿宋" w:eastAsia="仿宋" w:hAnsi="仿宋" w:cs="微软雅黑" w:hint="eastAsia"/>
          <w:sz w:val="28"/>
          <w:szCs w:val="28"/>
        </w:rPr>
        <w:t>4．</w:t>
      </w:r>
      <w:proofErr w:type="gramStart"/>
      <w:r w:rsidR="0048033C" w:rsidRPr="00A76E67">
        <w:rPr>
          <w:rFonts w:ascii="仿宋" w:eastAsia="仿宋" w:hAnsi="仿宋" w:cs="微软雅黑"/>
          <w:sz w:val="28"/>
          <w:szCs w:val="28"/>
        </w:rPr>
        <w:t>专场双选会</w:t>
      </w:r>
      <w:r w:rsidR="00251147" w:rsidRPr="00892F56">
        <w:rPr>
          <w:rFonts w:ascii="仿宋" w:eastAsia="仿宋" w:hAnsi="仿宋" w:cs="微软雅黑"/>
          <w:sz w:val="28"/>
          <w:szCs w:val="28"/>
        </w:rPr>
        <w:t>学生</w:t>
      </w:r>
      <w:proofErr w:type="gramEnd"/>
      <w:r w:rsidR="00251147" w:rsidRPr="00892F56">
        <w:rPr>
          <w:rFonts w:ascii="仿宋" w:eastAsia="仿宋" w:hAnsi="仿宋" w:cs="微软雅黑"/>
          <w:sz w:val="28"/>
          <w:szCs w:val="28"/>
        </w:rPr>
        <w:t>入口：</w:t>
      </w:r>
    </w:p>
    <w:p w14:paraId="13E1FA27" w14:textId="77777777" w:rsidR="00251147" w:rsidRPr="00892F56" w:rsidRDefault="00251147" w:rsidP="00251147">
      <w:pPr>
        <w:pStyle w:val="af"/>
        <w:spacing w:before="0" w:beforeAutospacing="0" w:after="0" w:afterAutospacing="0" w:line="345" w:lineRule="atLeast"/>
        <w:jc w:val="both"/>
        <w:rPr>
          <w:rFonts w:ascii="仿宋" w:eastAsia="仿宋" w:hAnsi="仿宋" w:cs="微软雅黑"/>
          <w:sz w:val="28"/>
          <w:szCs w:val="28"/>
        </w:rPr>
      </w:pPr>
      <w:r w:rsidRPr="00892F56">
        <w:rPr>
          <w:rFonts w:ascii="仿宋" w:eastAsia="仿宋" w:hAnsi="仿宋" w:cs="微软雅黑"/>
          <w:sz w:val="28"/>
          <w:szCs w:val="28"/>
        </w:rPr>
        <w:t xml:space="preserve">　　</w:t>
      </w:r>
      <w:r w:rsidR="0013507B" w:rsidRPr="0013507B">
        <w:rPr>
          <w:rFonts w:ascii="仿宋" w:eastAsia="仿宋" w:hAnsi="仿宋" w:cs="微软雅黑"/>
          <w:sz w:val="28"/>
          <w:szCs w:val="28"/>
        </w:rPr>
        <w:t>https://sxh.zhaopin.com/jobfair/company/2416</w:t>
      </w:r>
    </w:p>
    <w:p w14:paraId="5F4657CC" w14:textId="11DBE170" w:rsidR="00251147" w:rsidRDefault="00263EA7" w:rsidP="007B24CF">
      <w:pPr>
        <w:rPr>
          <w:rFonts w:ascii="仿宋" w:eastAsia="仿宋" w:hAnsi="仿宋" w:cs="微软雅黑"/>
          <w:sz w:val="28"/>
          <w:szCs w:val="28"/>
          <w:lang w:eastAsia="zh-CN"/>
        </w:rPr>
      </w:pPr>
      <w:r>
        <w:rPr>
          <w:rFonts w:ascii="仿宋" w:eastAsia="仿宋" w:hAnsi="仿宋" w:cs="微软雅黑" w:hint="eastAsia"/>
          <w:sz w:val="28"/>
          <w:szCs w:val="28"/>
          <w:lang w:eastAsia="zh-CN"/>
        </w:rPr>
        <w:t>5.企业规模：</w:t>
      </w:r>
      <w:r w:rsidR="00E924D0">
        <w:rPr>
          <w:rFonts w:ascii="仿宋" w:eastAsia="仿宋" w:hAnsi="仿宋" w:cs="微软雅黑" w:hint="eastAsia"/>
          <w:sz w:val="28"/>
          <w:szCs w:val="28"/>
          <w:lang w:eastAsia="zh-CN"/>
        </w:rPr>
        <w:t>5</w:t>
      </w:r>
      <w:r>
        <w:rPr>
          <w:rFonts w:ascii="仿宋" w:eastAsia="仿宋" w:hAnsi="仿宋" w:cs="微软雅黑" w:hint="eastAsia"/>
          <w:sz w:val="28"/>
          <w:szCs w:val="28"/>
          <w:lang w:eastAsia="zh-CN"/>
        </w:rPr>
        <w:t>00家以上</w:t>
      </w:r>
    </w:p>
    <w:p w14:paraId="7F635621" w14:textId="7F78B656" w:rsidR="008C2005" w:rsidRDefault="008C2005" w:rsidP="008C2005">
      <w:pPr>
        <w:rPr>
          <w:rFonts w:ascii="仿宋" w:eastAsia="仿宋" w:hAnsi="仿宋" w:cs="微软雅黑"/>
          <w:sz w:val="28"/>
          <w:szCs w:val="28"/>
          <w:lang w:eastAsia="zh-CN"/>
        </w:rPr>
      </w:pPr>
      <w:r>
        <w:rPr>
          <w:rFonts w:ascii="仿宋" w:eastAsia="仿宋" w:hAnsi="仿宋" w:cs="微软雅黑" w:hint="eastAsia"/>
          <w:sz w:val="28"/>
          <w:szCs w:val="28"/>
          <w:lang w:eastAsia="zh-CN"/>
        </w:rPr>
        <w:t>6.</w:t>
      </w:r>
      <w:r w:rsidRPr="008C2005">
        <w:rPr>
          <w:rFonts w:hint="eastAsia"/>
          <w:lang w:eastAsia="zh-CN"/>
        </w:rPr>
        <w:t xml:space="preserve"> </w:t>
      </w:r>
      <w:r w:rsidRPr="008C2005">
        <w:rPr>
          <w:rFonts w:ascii="仿宋" w:eastAsia="仿宋" w:hAnsi="仿宋" w:cs="微软雅黑" w:hint="eastAsia"/>
          <w:sz w:val="28"/>
          <w:szCs w:val="28"/>
          <w:lang w:eastAsia="zh-CN"/>
        </w:rPr>
        <w:t>5月29日14点-15点</w:t>
      </w:r>
      <w:r w:rsidR="00092C2C">
        <w:rPr>
          <w:rFonts w:ascii="仿宋" w:eastAsia="仿宋" w:hAnsi="仿宋" w:cs="微软雅黑" w:hint="eastAsia"/>
          <w:sz w:val="28"/>
          <w:szCs w:val="28"/>
          <w:lang w:eastAsia="zh-CN"/>
        </w:rPr>
        <w:t>企业空中宣讲日</w:t>
      </w:r>
      <w:r w:rsidR="00092C2C">
        <w:rPr>
          <w:rFonts w:ascii="仿宋" w:eastAsia="仿宋" w:hAnsi="仿宋" w:cs="微软雅黑" w:hint="eastAsia"/>
          <w:sz w:val="28"/>
          <w:szCs w:val="28"/>
          <w:lang w:eastAsia="zh-CN"/>
        </w:rPr>
        <w:t xml:space="preserve"> </w:t>
      </w:r>
      <w:r w:rsidRPr="008C2005">
        <w:rPr>
          <w:rFonts w:ascii="仿宋" w:eastAsia="仿宋" w:hAnsi="仿宋" w:cs="微软雅黑" w:hint="eastAsia"/>
          <w:sz w:val="28"/>
          <w:szCs w:val="28"/>
          <w:lang w:eastAsia="zh-CN"/>
        </w:rPr>
        <w:t>直播</w:t>
      </w:r>
      <w:r>
        <w:rPr>
          <w:rFonts w:ascii="仿宋" w:eastAsia="仿宋" w:hAnsi="仿宋" w:cs="微软雅黑" w:hint="eastAsia"/>
          <w:sz w:val="28"/>
          <w:szCs w:val="28"/>
          <w:lang w:eastAsia="zh-CN"/>
        </w:rPr>
        <w:t>介绍</w:t>
      </w:r>
      <w:r w:rsidRPr="008C2005">
        <w:rPr>
          <w:rFonts w:ascii="仿宋" w:eastAsia="仿宋" w:hAnsi="仿宋" w:cs="微软雅黑" w:hint="eastAsia"/>
          <w:sz w:val="28"/>
          <w:szCs w:val="28"/>
          <w:lang w:eastAsia="zh-CN"/>
        </w:rPr>
        <w:t>企业</w:t>
      </w:r>
      <w:r>
        <w:rPr>
          <w:rFonts w:ascii="仿宋" w:eastAsia="仿宋" w:hAnsi="仿宋" w:cs="微软雅黑" w:hint="eastAsia"/>
          <w:sz w:val="28"/>
          <w:szCs w:val="28"/>
          <w:lang w:eastAsia="zh-CN"/>
        </w:rPr>
        <w:t>名单</w:t>
      </w:r>
      <w:r w:rsidRPr="008C2005">
        <w:rPr>
          <w:rFonts w:ascii="仿宋" w:eastAsia="仿宋" w:hAnsi="仿宋" w:cs="微软雅黑" w:hint="eastAsia"/>
          <w:sz w:val="28"/>
          <w:szCs w:val="28"/>
          <w:lang w:eastAsia="zh-CN"/>
        </w:rPr>
        <w:t>：</w:t>
      </w:r>
    </w:p>
    <w:p w14:paraId="54F7F169" w14:textId="7B9E3616" w:rsidR="00092C2C" w:rsidRPr="00092C2C" w:rsidRDefault="00092C2C" w:rsidP="008C2005">
      <w:pPr>
        <w:rPr>
          <w:rFonts w:ascii="仿宋" w:eastAsia="仿宋" w:hAnsi="仿宋" w:cs="微软雅黑" w:hint="eastAsia"/>
          <w:sz w:val="28"/>
          <w:szCs w:val="28"/>
          <w:lang w:eastAsia="zh-CN"/>
        </w:rPr>
      </w:pPr>
      <w:r>
        <w:rPr>
          <w:rFonts w:ascii="仿宋" w:eastAsia="仿宋" w:hAnsi="仿宋" w:cs="微软雅黑" w:hint="eastAsia"/>
          <w:sz w:val="28"/>
          <w:szCs w:val="28"/>
          <w:lang w:eastAsia="zh-CN"/>
        </w:rPr>
        <w:t>直播入口：</w:t>
      </w:r>
      <w:r w:rsidRPr="00092C2C">
        <w:rPr>
          <w:rFonts w:ascii="仿宋" w:eastAsia="仿宋" w:hAnsi="仿宋" w:cs="微软雅黑"/>
          <w:sz w:val="28"/>
          <w:szCs w:val="28"/>
          <w:lang w:eastAsia="zh-CN"/>
        </w:rPr>
        <w:t>https://live.polyv.cn/splash/1601855</w:t>
      </w:r>
    </w:p>
    <w:p w14:paraId="20EC1FA2" w14:textId="5DB80109" w:rsidR="008C2005" w:rsidRPr="008C2005" w:rsidRDefault="008C2005" w:rsidP="008C2005">
      <w:pPr>
        <w:rPr>
          <w:rFonts w:ascii="仿宋" w:eastAsia="仿宋" w:hAnsi="仿宋" w:cs="微软雅黑"/>
          <w:sz w:val="28"/>
          <w:szCs w:val="28"/>
          <w:lang w:eastAsia="zh-CN"/>
        </w:rPr>
      </w:pPr>
      <w:r>
        <w:rPr>
          <w:rFonts w:ascii="仿宋" w:eastAsia="仿宋" w:hAnsi="仿宋" w:cs="微软雅黑" w:hint="eastAsia"/>
          <w:sz w:val="28"/>
          <w:szCs w:val="28"/>
          <w:lang w:eastAsia="zh-CN"/>
        </w:rPr>
        <w:t>（1）</w:t>
      </w:r>
      <w:r w:rsidRPr="008C2005">
        <w:rPr>
          <w:rFonts w:ascii="仿宋" w:eastAsia="仿宋" w:hAnsi="仿宋" w:cs="微软雅黑" w:hint="eastAsia"/>
          <w:sz w:val="28"/>
          <w:szCs w:val="28"/>
          <w:lang w:eastAsia="zh-CN"/>
        </w:rPr>
        <w:t>新东方、好未来</w:t>
      </w:r>
    </w:p>
    <w:p w14:paraId="1D865635" w14:textId="07B9394D" w:rsidR="008C2005" w:rsidRPr="008C2005" w:rsidRDefault="008C2005" w:rsidP="008C2005">
      <w:pPr>
        <w:rPr>
          <w:rFonts w:ascii="仿宋" w:eastAsia="仿宋" w:hAnsi="仿宋" w:cs="微软雅黑"/>
          <w:sz w:val="28"/>
          <w:szCs w:val="28"/>
          <w:lang w:eastAsia="zh-CN"/>
        </w:rPr>
      </w:pPr>
      <w:r>
        <w:rPr>
          <w:rFonts w:ascii="仿宋" w:eastAsia="仿宋" w:hAnsi="仿宋" w:cs="微软雅黑" w:hint="eastAsia"/>
          <w:sz w:val="28"/>
          <w:szCs w:val="28"/>
          <w:lang w:eastAsia="zh-CN"/>
        </w:rPr>
        <w:t>（2）</w:t>
      </w:r>
      <w:r w:rsidRPr="008C2005">
        <w:rPr>
          <w:rFonts w:ascii="仿宋" w:eastAsia="仿宋" w:hAnsi="仿宋" w:cs="微软雅黑" w:hint="eastAsia"/>
          <w:sz w:val="28"/>
          <w:szCs w:val="28"/>
          <w:lang w:eastAsia="zh-CN"/>
        </w:rPr>
        <w:t>天津美杰姆教育科技有限公司</w:t>
      </w:r>
    </w:p>
    <w:p w14:paraId="45A5E640" w14:textId="60972D4E" w:rsidR="008C2005" w:rsidRPr="008C2005" w:rsidRDefault="008C2005" w:rsidP="008C2005">
      <w:pPr>
        <w:rPr>
          <w:rFonts w:ascii="仿宋" w:eastAsia="仿宋" w:hAnsi="仿宋" w:cs="微软雅黑"/>
          <w:sz w:val="28"/>
          <w:szCs w:val="28"/>
          <w:lang w:eastAsia="zh-CN"/>
        </w:rPr>
      </w:pPr>
      <w:r>
        <w:rPr>
          <w:rFonts w:ascii="仿宋" w:eastAsia="仿宋" w:hAnsi="仿宋" w:cs="微软雅黑" w:hint="eastAsia"/>
          <w:sz w:val="28"/>
          <w:szCs w:val="28"/>
          <w:lang w:eastAsia="zh-CN"/>
        </w:rPr>
        <w:t>（3）</w:t>
      </w:r>
      <w:r w:rsidRPr="008C2005">
        <w:rPr>
          <w:rFonts w:ascii="仿宋" w:eastAsia="仿宋" w:hAnsi="仿宋" w:cs="微软雅黑" w:hint="eastAsia"/>
          <w:sz w:val="28"/>
          <w:szCs w:val="28"/>
          <w:lang w:eastAsia="zh-CN"/>
        </w:rPr>
        <w:t>北京高途云集教育科技有限公司</w:t>
      </w:r>
    </w:p>
    <w:p w14:paraId="087F0B88" w14:textId="1E36DD95" w:rsidR="008C2005" w:rsidRPr="008C2005" w:rsidRDefault="008C2005" w:rsidP="008C2005">
      <w:pPr>
        <w:rPr>
          <w:rFonts w:ascii="仿宋" w:eastAsia="仿宋" w:hAnsi="仿宋" w:cs="微软雅黑"/>
          <w:sz w:val="28"/>
          <w:szCs w:val="28"/>
          <w:lang w:eastAsia="zh-CN"/>
        </w:rPr>
      </w:pPr>
      <w:r>
        <w:rPr>
          <w:rFonts w:ascii="仿宋" w:eastAsia="仿宋" w:hAnsi="仿宋" w:cs="微软雅黑" w:hint="eastAsia"/>
          <w:sz w:val="28"/>
          <w:szCs w:val="28"/>
          <w:lang w:eastAsia="zh-CN"/>
        </w:rPr>
        <w:t>（4）</w:t>
      </w:r>
      <w:r w:rsidRPr="008C2005">
        <w:rPr>
          <w:rFonts w:ascii="仿宋" w:eastAsia="仿宋" w:hAnsi="仿宋" w:cs="微软雅黑" w:hint="eastAsia"/>
          <w:sz w:val="28"/>
          <w:szCs w:val="28"/>
          <w:lang w:eastAsia="zh-CN"/>
        </w:rPr>
        <w:t>北京外国语大学外</w:t>
      </w:r>
      <w:proofErr w:type="gramStart"/>
      <w:r w:rsidRPr="008C2005">
        <w:rPr>
          <w:rFonts w:ascii="仿宋" w:eastAsia="仿宋" w:hAnsi="仿宋" w:cs="微软雅黑" w:hint="eastAsia"/>
          <w:sz w:val="28"/>
          <w:szCs w:val="28"/>
          <w:lang w:eastAsia="zh-CN"/>
        </w:rPr>
        <w:t>研</w:t>
      </w:r>
      <w:proofErr w:type="gramEnd"/>
      <w:r w:rsidRPr="008C2005">
        <w:rPr>
          <w:rFonts w:ascii="仿宋" w:eastAsia="仿宋" w:hAnsi="仿宋" w:cs="微软雅黑" w:hint="eastAsia"/>
          <w:sz w:val="28"/>
          <w:szCs w:val="28"/>
          <w:lang w:eastAsia="zh-CN"/>
        </w:rPr>
        <w:t>培训中心</w:t>
      </w:r>
    </w:p>
    <w:p w14:paraId="0CEA1190" w14:textId="47FBB248" w:rsidR="008C2005" w:rsidRPr="008C2005" w:rsidRDefault="008C2005" w:rsidP="008C2005">
      <w:pPr>
        <w:rPr>
          <w:rFonts w:ascii="仿宋" w:eastAsia="仿宋" w:hAnsi="仿宋" w:cs="微软雅黑"/>
          <w:sz w:val="28"/>
          <w:szCs w:val="28"/>
          <w:lang w:eastAsia="zh-CN"/>
        </w:rPr>
      </w:pPr>
      <w:r>
        <w:rPr>
          <w:rFonts w:ascii="仿宋" w:eastAsia="仿宋" w:hAnsi="仿宋" w:cs="微软雅黑" w:hint="eastAsia"/>
          <w:sz w:val="28"/>
          <w:szCs w:val="28"/>
          <w:lang w:eastAsia="zh-CN"/>
        </w:rPr>
        <w:t>（5）</w:t>
      </w:r>
      <w:r w:rsidRPr="008C2005">
        <w:rPr>
          <w:rFonts w:ascii="仿宋" w:eastAsia="仿宋" w:hAnsi="仿宋" w:cs="微软雅黑" w:hint="eastAsia"/>
          <w:sz w:val="28"/>
          <w:szCs w:val="28"/>
          <w:lang w:eastAsia="zh-CN"/>
        </w:rPr>
        <w:t>北京市海淀区精华培训学校</w:t>
      </w:r>
    </w:p>
    <w:p w14:paraId="0AB07AC9" w14:textId="199F65D6" w:rsidR="008C2005" w:rsidRPr="008C2005" w:rsidRDefault="008C2005" w:rsidP="008C2005">
      <w:pPr>
        <w:rPr>
          <w:rFonts w:ascii="仿宋" w:eastAsia="仿宋" w:hAnsi="仿宋" w:cs="微软雅黑"/>
          <w:sz w:val="28"/>
          <w:szCs w:val="28"/>
          <w:lang w:eastAsia="zh-CN"/>
        </w:rPr>
      </w:pPr>
      <w:r>
        <w:rPr>
          <w:rFonts w:ascii="仿宋" w:eastAsia="仿宋" w:hAnsi="仿宋" w:cs="微软雅黑" w:hint="eastAsia"/>
          <w:sz w:val="28"/>
          <w:szCs w:val="28"/>
          <w:lang w:eastAsia="zh-CN"/>
        </w:rPr>
        <w:t>（6）</w:t>
      </w:r>
      <w:r w:rsidRPr="008C2005">
        <w:rPr>
          <w:rFonts w:ascii="仿宋" w:eastAsia="仿宋" w:hAnsi="仿宋" w:cs="微软雅黑" w:hint="eastAsia"/>
          <w:sz w:val="28"/>
          <w:szCs w:val="28"/>
          <w:lang w:eastAsia="zh-CN"/>
        </w:rPr>
        <w:t>北京华图宏阳教育文化发展股份有限公司</w:t>
      </w:r>
    </w:p>
    <w:p w14:paraId="2F6330B6" w14:textId="4A9B027C" w:rsidR="008C2005" w:rsidRPr="008C2005" w:rsidRDefault="008C2005" w:rsidP="008C2005">
      <w:pPr>
        <w:rPr>
          <w:rFonts w:ascii="仿宋" w:eastAsia="仿宋" w:hAnsi="仿宋" w:cs="微软雅黑"/>
          <w:sz w:val="28"/>
          <w:szCs w:val="28"/>
          <w:lang w:eastAsia="zh-CN"/>
        </w:rPr>
      </w:pPr>
      <w:r>
        <w:rPr>
          <w:rFonts w:ascii="仿宋" w:eastAsia="仿宋" w:hAnsi="仿宋" w:cs="微软雅黑" w:hint="eastAsia"/>
          <w:sz w:val="28"/>
          <w:szCs w:val="28"/>
          <w:lang w:eastAsia="zh-CN"/>
        </w:rPr>
        <w:t>（7）</w:t>
      </w:r>
      <w:r w:rsidRPr="008C2005">
        <w:rPr>
          <w:rFonts w:ascii="仿宋" w:eastAsia="仿宋" w:hAnsi="仿宋" w:cs="微软雅黑" w:hint="eastAsia"/>
          <w:sz w:val="28"/>
          <w:szCs w:val="28"/>
          <w:lang w:eastAsia="zh-CN"/>
        </w:rPr>
        <w:t>北京未来智学教育科技有限公司（字节跳动瓜</w:t>
      </w:r>
      <w:proofErr w:type="gramStart"/>
      <w:r w:rsidRPr="008C2005">
        <w:rPr>
          <w:rFonts w:ascii="仿宋" w:eastAsia="仿宋" w:hAnsi="仿宋" w:cs="微软雅黑" w:hint="eastAsia"/>
          <w:sz w:val="28"/>
          <w:szCs w:val="28"/>
          <w:lang w:eastAsia="zh-CN"/>
        </w:rPr>
        <w:t>瓜</w:t>
      </w:r>
      <w:proofErr w:type="gramEnd"/>
      <w:r w:rsidRPr="008C2005">
        <w:rPr>
          <w:rFonts w:ascii="仿宋" w:eastAsia="仿宋" w:hAnsi="仿宋" w:cs="微软雅黑" w:hint="eastAsia"/>
          <w:sz w:val="28"/>
          <w:szCs w:val="28"/>
          <w:lang w:eastAsia="zh-CN"/>
        </w:rPr>
        <w:t>龙英语）</w:t>
      </w:r>
    </w:p>
    <w:p w14:paraId="0B5078BB" w14:textId="2139485B" w:rsidR="008C2005" w:rsidRPr="008C2005" w:rsidRDefault="008C2005" w:rsidP="008C2005">
      <w:pPr>
        <w:rPr>
          <w:rFonts w:ascii="仿宋" w:eastAsia="仿宋" w:hAnsi="仿宋" w:cs="微软雅黑"/>
          <w:sz w:val="28"/>
          <w:szCs w:val="28"/>
          <w:lang w:eastAsia="zh-CN"/>
        </w:rPr>
      </w:pPr>
      <w:r>
        <w:rPr>
          <w:rFonts w:ascii="仿宋" w:eastAsia="仿宋" w:hAnsi="仿宋" w:cs="微软雅黑" w:hint="eastAsia"/>
          <w:sz w:val="28"/>
          <w:szCs w:val="28"/>
          <w:lang w:eastAsia="zh-CN"/>
        </w:rPr>
        <w:t>（8）</w:t>
      </w:r>
      <w:r w:rsidRPr="008C2005">
        <w:rPr>
          <w:rFonts w:ascii="仿宋" w:eastAsia="仿宋" w:hAnsi="仿宋" w:cs="微软雅黑" w:hint="eastAsia"/>
          <w:sz w:val="28"/>
          <w:szCs w:val="28"/>
          <w:lang w:eastAsia="zh-CN"/>
        </w:rPr>
        <w:t>北京凯瑞联盟教育科技有限公司</w:t>
      </w:r>
    </w:p>
    <w:p w14:paraId="3B643C50" w14:textId="7752A003" w:rsidR="008C2005" w:rsidRDefault="008C2005" w:rsidP="008C2005">
      <w:pPr>
        <w:rPr>
          <w:rFonts w:ascii="仿宋" w:eastAsia="仿宋" w:hAnsi="仿宋" w:cs="微软雅黑"/>
          <w:sz w:val="28"/>
          <w:szCs w:val="28"/>
          <w:lang w:eastAsia="zh-CN"/>
        </w:rPr>
      </w:pPr>
      <w:r>
        <w:rPr>
          <w:rFonts w:ascii="仿宋" w:eastAsia="仿宋" w:hAnsi="仿宋" w:cs="微软雅黑" w:hint="eastAsia"/>
          <w:sz w:val="28"/>
          <w:szCs w:val="28"/>
          <w:lang w:eastAsia="zh-CN"/>
        </w:rPr>
        <w:t>（9）</w:t>
      </w:r>
      <w:r w:rsidRPr="008C2005">
        <w:rPr>
          <w:rFonts w:ascii="仿宋" w:eastAsia="仿宋" w:hAnsi="仿宋" w:cs="微软雅黑" w:hint="eastAsia"/>
          <w:sz w:val="28"/>
          <w:szCs w:val="28"/>
          <w:lang w:eastAsia="zh-CN"/>
        </w:rPr>
        <w:t>北京聪明核桃教育科技有限公司</w:t>
      </w:r>
    </w:p>
    <w:p w14:paraId="73671247" w14:textId="77777777" w:rsidR="00823C83" w:rsidRPr="00823C83" w:rsidRDefault="00823C83" w:rsidP="00A76E67">
      <w:pPr>
        <w:ind w:firstLine="240"/>
        <w:rPr>
          <w:rFonts w:ascii="仿宋" w:eastAsia="仿宋" w:hAnsi="仿宋" w:cs="微软雅黑"/>
          <w:sz w:val="28"/>
          <w:szCs w:val="28"/>
          <w:lang w:eastAsia="zh-CN"/>
        </w:rPr>
      </w:pPr>
    </w:p>
    <w:p w14:paraId="54352501" w14:textId="02E6D6D9" w:rsidR="0013507B" w:rsidRPr="0013507B" w:rsidRDefault="00E924D0" w:rsidP="0013507B">
      <w:pPr>
        <w:pStyle w:val="af"/>
        <w:spacing w:before="0" w:beforeAutospacing="0" w:after="0" w:afterAutospacing="0"/>
        <w:rPr>
          <w:rFonts w:ascii="仿宋" w:eastAsia="仿宋" w:hAnsi="仿宋" w:cs="微软雅黑"/>
          <w:sz w:val="28"/>
          <w:szCs w:val="28"/>
        </w:rPr>
      </w:pPr>
      <w:r>
        <w:rPr>
          <w:rFonts w:ascii="仿宋" w:eastAsia="仿宋" w:hAnsi="仿宋" w:cs="微软雅黑" w:hint="eastAsia"/>
          <w:sz w:val="28"/>
          <w:szCs w:val="28"/>
        </w:rPr>
        <w:t>二</w:t>
      </w:r>
      <w:r w:rsidR="0013507B" w:rsidRPr="0013507B">
        <w:rPr>
          <w:rFonts w:ascii="仿宋" w:eastAsia="仿宋" w:hAnsi="仿宋" w:cs="微软雅黑"/>
          <w:sz w:val="28"/>
          <w:szCs w:val="28"/>
        </w:rPr>
        <w:t>、</w:t>
      </w:r>
      <w:r w:rsidR="0013507B" w:rsidRPr="0013507B">
        <w:rPr>
          <w:rFonts w:ascii="仿宋" w:eastAsia="仿宋" w:hAnsi="仿宋" w:cs="微软雅黑" w:hint="eastAsia"/>
          <w:sz w:val="28"/>
          <w:szCs w:val="28"/>
        </w:rPr>
        <w:t>学生</w:t>
      </w:r>
      <w:r w:rsidR="0013507B" w:rsidRPr="0013507B">
        <w:rPr>
          <w:rFonts w:ascii="仿宋" w:eastAsia="仿宋" w:hAnsi="仿宋" w:cs="微软雅黑"/>
          <w:sz w:val="28"/>
          <w:szCs w:val="28"/>
        </w:rPr>
        <w:t>参与方式</w:t>
      </w:r>
    </w:p>
    <w:p w14:paraId="15D970E8" w14:textId="77777777" w:rsidR="0013507B" w:rsidRDefault="00287779" w:rsidP="0013507B">
      <w:pPr>
        <w:pStyle w:val="af"/>
        <w:spacing w:before="0" w:beforeAutospacing="0" w:after="0" w:afterAutospacing="0"/>
        <w:rPr>
          <w:rFonts w:ascii="仿宋" w:eastAsia="仿宋" w:hAnsi="仿宋" w:cs="微软雅黑"/>
          <w:sz w:val="28"/>
          <w:szCs w:val="28"/>
        </w:rPr>
      </w:pPr>
      <w:r>
        <w:rPr>
          <w:rFonts w:ascii="仿宋" w:eastAsia="仿宋" w:hAnsi="仿宋" w:cs="微软雅黑" w:hint="eastAsia"/>
          <w:sz w:val="28"/>
          <w:szCs w:val="28"/>
        </w:rPr>
        <w:t>登录</w:t>
      </w:r>
      <w:proofErr w:type="gramStart"/>
      <w:r w:rsidR="004952AB" w:rsidRPr="00A76E67">
        <w:rPr>
          <w:rFonts w:ascii="仿宋" w:eastAsia="仿宋" w:hAnsi="仿宋" w:cs="微软雅黑"/>
          <w:sz w:val="28"/>
          <w:szCs w:val="28"/>
        </w:rPr>
        <w:t>专场双选会</w:t>
      </w:r>
      <w:r w:rsidR="004952AB" w:rsidRPr="00892F56">
        <w:rPr>
          <w:rFonts w:ascii="仿宋" w:eastAsia="仿宋" w:hAnsi="仿宋" w:cs="微软雅黑"/>
          <w:sz w:val="28"/>
          <w:szCs w:val="28"/>
        </w:rPr>
        <w:t>学生</w:t>
      </w:r>
      <w:proofErr w:type="gramEnd"/>
      <w:r w:rsidR="004952AB" w:rsidRPr="00892F56">
        <w:rPr>
          <w:rFonts w:ascii="仿宋" w:eastAsia="仿宋" w:hAnsi="仿宋" w:cs="微软雅黑"/>
          <w:sz w:val="28"/>
          <w:szCs w:val="28"/>
        </w:rPr>
        <w:t>入口</w:t>
      </w:r>
      <w:r>
        <w:rPr>
          <w:rFonts w:ascii="仿宋" w:eastAsia="仿宋" w:hAnsi="仿宋" w:cs="微软雅黑" w:hint="eastAsia"/>
          <w:sz w:val="28"/>
          <w:szCs w:val="28"/>
        </w:rPr>
        <w:t>或扫描二维码</w:t>
      </w:r>
      <w:r w:rsidR="004952AB">
        <w:rPr>
          <w:rFonts w:ascii="仿宋" w:eastAsia="仿宋" w:hAnsi="仿宋" w:cs="微软雅黑" w:hint="eastAsia"/>
          <w:sz w:val="28"/>
          <w:szCs w:val="28"/>
        </w:rPr>
        <w:t>。</w:t>
      </w:r>
    </w:p>
    <w:p w14:paraId="51CD2A14" w14:textId="77777777" w:rsidR="00287779" w:rsidRDefault="00287779" w:rsidP="0013507B">
      <w:pPr>
        <w:pStyle w:val="af"/>
        <w:spacing w:before="0" w:beforeAutospacing="0" w:after="0" w:afterAutospacing="0"/>
        <w:rPr>
          <w:rFonts w:ascii="仿宋" w:eastAsia="仿宋" w:hAnsi="仿宋" w:cs="微软雅黑"/>
          <w:sz w:val="28"/>
          <w:szCs w:val="28"/>
        </w:rPr>
      </w:pPr>
      <w:r w:rsidRPr="0048033C">
        <w:rPr>
          <w:rFonts w:ascii="仿宋" w:eastAsia="仿宋" w:hAnsi="仿宋" w:cs="微软雅黑"/>
          <w:noProof/>
          <w:sz w:val="28"/>
          <w:szCs w:val="28"/>
        </w:rPr>
        <w:lastRenderedPageBreak/>
        <w:drawing>
          <wp:inline distT="0" distB="0" distL="0" distR="0" wp14:anchorId="66DAFCCD" wp14:editId="7A2136A9">
            <wp:extent cx="1569720" cy="15697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p>
    <w:p w14:paraId="46D42B24" w14:textId="77777777" w:rsidR="00287779" w:rsidRPr="0013507B" w:rsidRDefault="00287779" w:rsidP="0013507B">
      <w:pPr>
        <w:pStyle w:val="af"/>
        <w:spacing w:before="0" w:beforeAutospacing="0" w:after="0" w:afterAutospacing="0"/>
        <w:rPr>
          <w:rFonts w:ascii="仿宋" w:eastAsia="仿宋" w:hAnsi="仿宋" w:cs="微软雅黑"/>
          <w:sz w:val="28"/>
          <w:szCs w:val="28"/>
        </w:rPr>
      </w:pPr>
      <w:r>
        <w:rPr>
          <w:rFonts w:ascii="仿宋" w:eastAsia="仿宋" w:hAnsi="仿宋" w:cs="微软雅黑" w:hint="eastAsia"/>
          <w:sz w:val="28"/>
          <w:szCs w:val="28"/>
        </w:rPr>
        <w:t>1、关于投递简历：</w:t>
      </w:r>
    </w:p>
    <w:p w14:paraId="5487D0CE" w14:textId="77777777" w:rsidR="0013507B" w:rsidRPr="0013507B" w:rsidRDefault="0013507B" w:rsidP="0013507B">
      <w:pPr>
        <w:pStyle w:val="a3"/>
        <w:widowControl w:val="0"/>
        <w:numPr>
          <w:ilvl w:val="0"/>
          <w:numId w:val="5"/>
        </w:numPr>
        <w:pBdr>
          <w:top w:val="nil"/>
          <w:left w:val="nil"/>
          <w:bottom w:val="nil"/>
          <w:right w:val="nil"/>
          <w:between w:val="nil"/>
          <w:bar w:val="nil"/>
        </w:pBdr>
        <w:ind w:firstLineChars="0"/>
        <w:jc w:val="both"/>
        <w:rPr>
          <w:rFonts w:ascii="仿宋" w:eastAsia="仿宋" w:hAnsi="仿宋" w:cs="微软雅黑"/>
          <w:sz w:val="28"/>
          <w:szCs w:val="28"/>
          <w:lang w:eastAsia="zh-CN"/>
        </w:rPr>
      </w:pPr>
      <w:r w:rsidRPr="0013507B">
        <w:rPr>
          <w:rFonts w:ascii="仿宋" w:eastAsia="仿宋" w:hAnsi="仿宋" w:cs="微软雅黑"/>
          <w:sz w:val="28"/>
          <w:szCs w:val="28"/>
          <w:lang w:eastAsia="zh-CN"/>
        </w:rPr>
        <w:t>无账号学生需要先进行【注册并提交简历】</w:t>
      </w:r>
    </w:p>
    <w:p w14:paraId="796248AC" w14:textId="77777777" w:rsidR="0013507B" w:rsidRPr="0013507B" w:rsidRDefault="0013507B" w:rsidP="0013507B">
      <w:pPr>
        <w:pStyle w:val="a3"/>
        <w:widowControl w:val="0"/>
        <w:numPr>
          <w:ilvl w:val="0"/>
          <w:numId w:val="5"/>
        </w:numPr>
        <w:pBdr>
          <w:top w:val="nil"/>
          <w:left w:val="nil"/>
          <w:bottom w:val="nil"/>
          <w:right w:val="nil"/>
          <w:between w:val="nil"/>
          <w:bar w:val="nil"/>
        </w:pBdr>
        <w:ind w:firstLineChars="0"/>
        <w:jc w:val="both"/>
        <w:rPr>
          <w:rFonts w:ascii="仿宋" w:eastAsia="仿宋" w:hAnsi="仿宋" w:cs="微软雅黑"/>
          <w:sz w:val="28"/>
          <w:szCs w:val="28"/>
          <w:lang w:eastAsia="zh-CN"/>
        </w:rPr>
      </w:pPr>
      <w:r w:rsidRPr="0013507B">
        <w:rPr>
          <w:rFonts w:ascii="仿宋" w:eastAsia="仿宋" w:hAnsi="仿宋" w:cs="微软雅黑" w:hint="eastAsia"/>
          <w:sz w:val="28"/>
          <w:szCs w:val="28"/>
          <w:lang w:eastAsia="zh-CN"/>
        </w:rPr>
        <w:t>有账号学生可以</w:t>
      </w:r>
      <w:proofErr w:type="gramStart"/>
      <w:r w:rsidRPr="0013507B">
        <w:rPr>
          <w:rFonts w:ascii="仿宋" w:eastAsia="仿宋" w:hAnsi="仿宋" w:cs="微软雅黑" w:hint="eastAsia"/>
          <w:sz w:val="28"/>
          <w:szCs w:val="28"/>
          <w:lang w:eastAsia="zh-CN"/>
        </w:rPr>
        <w:t>进行微信小</w:t>
      </w:r>
      <w:proofErr w:type="gramEnd"/>
      <w:r w:rsidRPr="0013507B">
        <w:rPr>
          <w:rFonts w:ascii="仿宋" w:eastAsia="仿宋" w:hAnsi="仿宋" w:cs="微软雅黑" w:hint="eastAsia"/>
          <w:sz w:val="28"/>
          <w:szCs w:val="28"/>
          <w:lang w:eastAsia="zh-CN"/>
        </w:rPr>
        <w:t>程序</w:t>
      </w:r>
      <w:proofErr w:type="gramStart"/>
      <w:r w:rsidRPr="0013507B">
        <w:rPr>
          <w:rFonts w:ascii="仿宋" w:eastAsia="仿宋" w:hAnsi="仿宋" w:cs="微软雅黑" w:hint="eastAsia"/>
          <w:sz w:val="28"/>
          <w:szCs w:val="28"/>
          <w:lang w:eastAsia="zh-CN"/>
        </w:rPr>
        <w:t>二维码进行</w:t>
      </w:r>
      <w:proofErr w:type="gramEnd"/>
      <w:r w:rsidRPr="0013507B">
        <w:rPr>
          <w:rFonts w:ascii="仿宋" w:eastAsia="仿宋" w:hAnsi="仿宋" w:cs="微软雅黑" w:hint="eastAsia"/>
          <w:sz w:val="28"/>
          <w:szCs w:val="28"/>
          <w:lang w:eastAsia="zh-CN"/>
        </w:rPr>
        <w:t>绑定</w:t>
      </w:r>
    </w:p>
    <w:p w14:paraId="4DBA55DB" w14:textId="68DD0357" w:rsidR="0013507B" w:rsidRPr="00092C2C" w:rsidRDefault="0013507B" w:rsidP="00092C2C">
      <w:pPr>
        <w:rPr>
          <w:rFonts w:ascii="仿宋" w:eastAsia="仿宋" w:hAnsi="仿宋" w:cs="微软雅黑"/>
          <w:sz w:val="28"/>
          <w:szCs w:val="28"/>
          <w:lang w:eastAsia="zh-CN"/>
        </w:rPr>
      </w:pPr>
      <w:r w:rsidRPr="0013507B">
        <w:rPr>
          <w:rFonts w:ascii="仿宋" w:eastAsia="仿宋" w:hAnsi="仿宋" w:cs="微软雅黑" w:hint="eastAsia"/>
          <w:sz w:val="28"/>
          <w:szCs w:val="28"/>
          <w:lang w:eastAsia="zh-CN"/>
        </w:rPr>
        <w:t>为保证</w:t>
      </w:r>
      <w:proofErr w:type="gramStart"/>
      <w:r w:rsidRPr="0013507B">
        <w:rPr>
          <w:rFonts w:ascii="仿宋" w:eastAsia="仿宋" w:hAnsi="仿宋" w:cs="微软雅黑" w:hint="eastAsia"/>
          <w:sz w:val="28"/>
          <w:szCs w:val="28"/>
          <w:lang w:eastAsia="zh-CN"/>
        </w:rPr>
        <w:t>双选会同学</w:t>
      </w:r>
      <w:proofErr w:type="gramEnd"/>
      <w:r w:rsidRPr="0013507B">
        <w:rPr>
          <w:rFonts w:ascii="仿宋" w:eastAsia="仿宋" w:hAnsi="仿宋" w:cs="微软雅黑" w:hint="eastAsia"/>
          <w:sz w:val="28"/>
          <w:szCs w:val="28"/>
          <w:lang w:eastAsia="zh-CN"/>
        </w:rPr>
        <w:t>均能收到</w:t>
      </w:r>
      <w:proofErr w:type="gramStart"/>
      <w:r w:rsidRPr="0013507B">
        <w:rPr>
          <w:rFonts w:ascii="仿宋" w:eastAsia="仿宋" w:hAnsi="仿宋" w:cs="微软雅黑" w:hint="eastAsia"/>
          <w:sz w:val="28"/>
          <w:szCs w:val="28"/>
          <w:lang w:eastAsia="zh-CN"/>
        </w:rPr>
        <w:t>双选会通知</w:t>
      </w:r>
      <w:proofErr w:type="gramEnd"/>
      <w:r w:rsidRPr="0013507B">
        <w:rPr>
          <w:rFonts w:ascii="仿宋" w:eastAsia="仿宋" w:hAnsi="仿宋" w:cs="微软雅黑" w:hint="eastAsia"/>
          <w:sz w:val="28"/>
          <w:szCs w:val="28"/>
          <w:lang w:eastAsia="zh-CN"/>
        </w:rPr>
        <w:t>，建议参加空中</w:t>
      </w:r>
      <w:proofErr w:type="gramStart"/>
      <w:r w:rsidRPr="0013507B">
        <w:rPr>
          <w:rFonts w:ascii="仿宋" w:eastAsia="仿宋" w:hAnsi="仿宋" w:cs="微软雅黑" w:hint="eastAsia"/>
          <w:sz w:val="28"/>
          <w:szCs w:val="28"/>
          <w:lang w:eastAsia="zh-CN"/>
        </w:rPr>
        <w:t>双选会的</w:t>
      </w:r>
      <w:proofErr w:type="gramEnd"/>
      <w:r w:rsidRPr="0013507B">
        <w:rPr>
          <w:rFonts w:ascii="仿宋" w:eastAsia="仿宋" w:hAnsi="仿宋" w:cs="微软雅黑" w:hint="eastAsia"/>
          <w:sz w:val="28"/>
          <w:szCs w:val="28"/>
          <w:lang w:eastAsia="zh-CN"/>
        </w:rPr>
        <w:t>全部同学们(有或者没有</w:t>
      </w:r>
      <w:proofErr w:type="gramStart"/>
      <w:r w:rsidRPr="0013507B">
        <w:rPr>
          <w:rFonts w:ascii="仿宋" w:eastAsia="仿宋" w:hAnsi="仿宋" w:cs="微软雅黑" w:hint="eastAsia"/>
          <w:sz w:val="28"/>
          <w:szCs w:val="28"/>
          <w:lang w:eastAsia="zh-CN"/>
        </w:rPr>
        <w:t>注册智联招聘帐号</w:t>
      </w:r>
      <w:proofErr w:type="gramEnd"/>
      <w:r w:rsidRPr="0013507B">
        <w:rPr>
          <w:rFonts w:ascii="仿宋" w:eastAsia="仿宋" w:hAnsi="仿宋" w:cs="微软雅黑" w:hint="eastAsia"/>
          <w:sz w:val="28"/>
          <w:szCs w:val="28"/>
          <w:lang w:eastAsia="zh-CN"/>
        </w:rPr>
        <w:t>)均</w:t>
      </w:r>
      <w:proofErr w:type="gramStart"/>
      <w:r w:rsidRPr="0013507B">
        <w:rPr>
          <w:rFonts w:ascii="仿宋" w:eastAsia="仿宋" w:hAnsi="仿宋" w:cs="微软雅黑" w:hint="eastAsia"/>
          <w:sz w:val="28"/>
          <w:szCs w:val="28"/>
          <w:lang w:eastAsia="zh-CN"/>
        </w:rPr>
        <w:t>通过微信扫描</w:t>
      </w:r>
      <w:proofErr w:type="gramEnd"/>
      <w:r w:rsidRPr="0013507B">
        <w:rPr>
          <w:rFonts w:ascii="仿宋" w:eastAsia="仿宋" w:hAnsi="仿宋" w:cs="微软雅黑" w:hint="eastAsia"/>
          <w:sz w:val="28"/>
          <w:szCs w:val="28"/>
          <w:lang w:eastAsia="zh-CN"/>
        </w:rPr>
        <w:t>下方</w:t>
      </w:r>
      <w:proofErr w:type="gramStart"/>
      <w:r w:rsidRPr="0013507B">
        <w:rPr>
          <w:rFonts w:ascii="仿宋" w:eastAsia="仿宋" w:hAnsi="仿宋" w:cs="微软雅黑" w:hint="eastAsia"/>
          <w:sz w:val="28"/>
          <w:szCs w:val="28"/>
          <w:lang w:eastAsia="zh-CN"/>
        </w:rPr>
        <w:t>二维码进行</w:t>
      </w:r>
      <w:proofErr w:type="gramEnd"/>
      <w:r w:rsidRPr="0013507B">
        <w:rPr>
          <w:rFonts w:ascii="仿宋" w:eastAsia="仿宋" w:hAnsi="仿宋" w:cs="微软雅黑" w:hint="eastAsia"/>
          <w:sz w:val="28"/>
          <w:szCs w:val="28"/>
          <w:lang w:eastAsia="zh-CN"/>
        </w:rPr>
        <w:t>关联！</w:t>
      </w:r>
      <w:r w:rsidR="00092C2C" w:rsidRPr="00092C2C">
        <w:rPr>
          <w:rFonts w:ascii="仿宋" w:eastAsia="仿宋" w:hAnsi="仿宋" w:cs="微软雅黑"/>
          <w:sz w:val="28"/>
          <w:szCs w:val="28"/>
          <w:lang w:eastAsia="zh-CN"/>
        </w:rPr>
        <w:t xml:space="preserve"> </w:t>
      </w:r>
    </w:p>
    <w:p w14:paraId="007C8EB9" w14:textId="77777777" w:rsidR="0013507B" w:rsidRPr="00B80550" w:rsidRDefault="0013507B" w:rsidP="0013507B">
      <w:pPr>
        <w:pStyle w:val="a3"/>
        <w:ind w:left="378" w:firstLine="400"/>
        <w:rPr>
          <w:sz w:val="20"/>
          <w:szCs w:val="20"/>
          <w:highlight w:val="yellow"/>
          <w:lang w:val="zh-TW" w:eastAsia="zh-TW"/>
        </w:rPr>
      </w:pPr>
      <w:r w:rsidRPr="00B80550">
        <w:rPr>
          <w:rFonts w:ascii="微软雅黑" w:eastAsia="微软雅黑" w:hAnsi="微软雅黑" w:cs="微软雅黑"/>
          <w:noProof/>
          <w:sz w:val="20"/>
          <w:szCs w:val="20"/>
          <w:highlight w:val="yellow"/>
        </w:rPr>
        <w:drawing>
          <wp:inline distT="0" distB="0" distL="0" distR="0" wp14:anchorId="423D6E27" wp14:editId="49B7B6EB">
            <wp:extent cx="1063487" cy="1063487"/>
            <wp:effectExtent l="0" t="0" r="0" b="0"/>
            <wp:docPr id="6" name="图片 6" descr="D:\Documents\person\zan.chen\桌面\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person\zan.chen\桌面\二维码.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537" cy="1063537"/>
                    </a:xfrm>
                    <a:prstGeom prst="rect">
                      <a:avLst/>
                    </a:prstGeom>
                    <a:noFill/>
                    <a:ln>
                      <a:noFill/>
                    </a:ln>
                  </pic:spPr>
                </pic:pic>
              </a:graphicData>
            </a:graphic>
          </wp:inline>
        </w:drawing>
      </w:r>
    </w:p>
    <w:p w14:paraId="457C12B8" w14:textId="77777777" w:rsidR="0013507B" w:rsidRPr="00B80550" w:rsidRDefault="0013507B" w:rsidP="0013507B">
      <w:pPr>
        <w:pStyle w:val="af"/>
        <w:spacing w:before="0" w:beforeAutospacing="0" w:after="0" w:afterAutospacing="0"/>
        <w:rPr>
          <w:rFonts w:ascii="仿宋" w:eastAsia="仿宋" w:hAnsi="仿宋" w:cs="微软雅黑"/>
          <w:sz w:val="28"/>
          <w:szCs w:val="28"/>
          <w:highlight w:val="yellow"/>
        </w:rPr>
      </w:pPr>
    </w:p>
    <w:p w14:paraId="43E6E992" w14:textId="77777777" w:rsidR="0013507B" w:rsidRPr="00287779" w:rsidRDefault="0013507B" w:rsidP="00287779">
      <w:pPr>
        <w:widowControl w:val="0"/>
        <w:pBdr>
          <w:top w:val="nil"/>
          <w:left w:val="nil"/>
          <w:bottom w:val="nil"/>
          <w:right w:val="nil"/>
          <w:between w:val="nil"/>
          <w:bar w:val="nil"/>
        </w:pBdr>
        <w:jc w:val="both"/>
        <w:rPr>
          <w:rFonts w:ascii="仿宋" w:eastAsia="仿宋" w:hAnsi="仿宋" w:cs="微软雅黑"/>
          <w:sz w:val="28"/>
          <w:szCs w:val="28"/>
          <w:lang w:eastAsia="zh-CN"/>
        </w:rPr>
      </w:pPr>
      <w:r w:rsidRPr="00287779">
        <w:rPr>
          <w:rFonts w:ascii="仿宋" w:eastAsia="仿宋" w:hAnsi="仿宋" w:cs="微软雅黑" w:hint="eastAsia"/>
          <w:sz w:val="28"/>
          <w:szCs w:val="28"/>
          <w:lang w:eastAsia="zh-CN"/>
        </w:rPr>
        <w:t>2、</w:t>
      </w:r>
      <w:proofErr w:type="gramStart"/>
      <w:r w:rsidRPr="00287779">
        <w:rPr>
          <w:rFonts w:ascii="仿宋" w:eastAsia="仿宋" w:hAnsi="仿宋" w:cs="微软雅黑" w:hint="eastAsia"/>
          <w:sz w:val="28"/>
          <w:szCs w:val="28"/>
          <w:lang w:eastAsia="zh-CN"/>
        </w:rPr>
        <w:t>微信群</w:t>
      </w:r>
      <w:proofErr w:type="gramEnd"/>
      <w:r w:rsidRPr="00287779">
        <w:rPr>
          <w:rFonts w:ascii="仿宋" w:eastAsia="仿宋" w:hAnsi="仿宋" w:cs="微软雅黑"/>
          <w:sz w:val="28"/>
          <w:szCs w:val="28"/>
          <w:lang w:eastAsia="zh-CN"/>
        </w:rPr>
        <w:t>求职指导</w:t>
      </w:r>
    </w:p>
    <w:p w14:paraId="0C9B6B58" w14:textId="77777777" w:rsidR="0013507B" w:rsidRDefault="0013507B" w:rsidP="00287779">
      <w:pPr>
        <w:pStyle w:val="a3"/>
        <w:widowControl w:val="0"/>
        <w:pBdr>
          <w:top w:val="nil"/>
          <w:left w:val="nil"/>
          <w:bottom w:val="nil"/>
          <w:right w:val="nil"/>
          <w:between w:val="nil"/>
          <w:bar w:val="nil"/>
        </w:pBdr>
        <w:ind w:left="378" w:firstLineChars="0" w:firstLine="0"/>
        <w:jc w:val="both"/>
        <w:rPr>
          <w:rFonts w:ascii="仿宋" w:eastAsia="仿宋" w:hAnsi="仿宋" w:cs="微软雅黑"/>
          <w:sz w:val="28"/>
          <w:szCs w:val="28"/>
          <w:lang w:eastAsia="zh-CN"/>
        </w:rPr>
      </w:pPr>
      <w:r w:rsidRPr="0013507B">
        <w:rPr>
          <w:rFonts w:ascii="仿宋" w:eastAsia="仿宋" w:hAnsi="仿宋" w:cs="微软雅黑" w:hint="eastAsia"/>
          <w:sz w:val="28"/>
          <w:szCs w:val="28"/>
          <w:lang w:eastAsia="zh-CN"/>
        </w:rPr>
        <w:t>扫描</w:t>
      </w:r>
      <w:proofErr w:type="gramStart"/>
      <w:r w:rsidRPr="0013507B">
        <w:rPr>
          <w:rFonts w:ascii="仿宋" w:eastAsia="仿宋" w:hAnsi="仿宋" w:cs="微软雅黑"/>
          <w:sz w:val="28"/>
          <w:szCs w:val="28"/>
          <w:lang w:eastAsia="zh-CN"/>
        </w:rPr>
        <w:t>二维码添加</w:t>
      </w:r>
      <w:proofErr w:type="gramEnd"/>
      <w:r w:rsidRPr="0013507B">
        <w:rPr>
          <w:rFonts w:ascii="仿宋" w:eastAsia="仿宋" w:hAnsi="仿宋" w:cs="微软雅黑"/>
          <w:sz w:val="28"/>
          <w:szCs w:val="28"/>
          <w:lang w:eastAsia="zh-CN"/>
        </w:rPr>
        <w:t>助手微信号，回复【双选会】</w:t>
      </w:r>
      <w:r w:rsidRPr="0013507B">
        <w:rPr>
          <w:rFonts w:ascii="仿宋" w:eastAsia="仿宋" w:hAnsi="仿宋" w:cs="微软雅黑" w:hint="eastAsia"/>
          <w:sz w:val="28"/>
          <w:szCs w:val="28"/>
          <w:lang w:eastAsia="zh-CN"/>
        </w:rPr>
        <w:t>即可</w:t>
      </w:r>
      <w:r w:rsidRPr="0013507B">
        <w:rPr>
          <w:rFonts w:ascii="仿宋" w:eastAsia="仿宋" w:hAnsi="仿宋" w:cs="微软雅黑"/>
          <w:sz w:val="28"/>
          <w:szCs w:val="28"/>
          <w:lang w:eastAsia="zh-CN"/>
        </w:rPr>
        <w:t>获取</w:t>
      </w:r>
      <w:r w:rsidRPr="0013507B">
        <w:rPr>
          <w:rFonts w:ascii="仿宋" w:eastAsia="仿宋" w:hAnsi="仿宋" w:cs="微软雅黑" w:hint="eastAsia"/>
          <w:sz w:val="28"/>
          <w:szCs w:val="28"/>
          <w:lang w:eastAsia="zh-CN"/>
        </w:rPr>
        <w:t>求职</w:t>
      </w:r>
      <w:r w:rsidRPr="0013507B">
        <w:rPr>
          <w:rFonts w:ascii="仿宋" w:eastAsia="仿宋" w:hAnsi="仿宋" w:cs="微软雅黑"/>
          <w:sz w:val="28"/>
          <w:szCs w:val="28"/>
          <w:lang w:eastAsia="zh-CN"/>
        </w:rPr>
        <w:t>通关秘籍（</w:t>
      </w:r>
      <w:r w:rsidRPr="0013507B">
        <w:rPr>
          <w:rFonts w:ascii="仿宋" w:eastAsia="仿宋" w:hAnsi="仿宋" w:cs="微软雅黑" w:hint="eastAsia"/>
          <w:sz w:val="28"/>
          <w:szCs w:val="28"/>
          <w:lang w:eastAsia="zh-CN"/>
        </w:rPr>
        <w:t>包含</w:t>
      </w:r>
      <w:proofErr w:type="gramStart"/>
      <w:r w:rsidRPr="0013507B">
        <w:rPr>
          <w:rFonts w:ascii="仿宋" w:eastAsia="仿宋" w:hAnsi="仿宋" w:cs="微软雅黑"/>
          <w:sz w:val="28"/>
          <w:szCs w:val="28"/>
          <w:lang w:eastAsia="zh-CN"/>
        </w:rPr>
        <w:t>名企面试题</w:t>
      </w:r>
      <w:proofErr w:type="gramEnd"/>
      <w:r w:rsidRPr="0013507B">
        <w:rPr>
          <w:rFonts w:ascii="仿宋" w:eastAsia="仿宋" w:hAnsi="仿宋" w:cs="微软雅黑" w:hint="eastAsia"/>
          <w:sz w:val="28"/>
          <w:szCs w:val="28"/>
          <w:lang w:eastAsia="zh-CN"/>
        </w:rPr>
        <w:t>集、</w:t>
      </w:r>
      <w:r w:rsidRPr="0013507B">
        <w:rPr>
          <w:rFonts w:ascii="仿宋" w:eastAsia="仿宋" w:hAnsi="仿宋" w:cs="微软雅黑"/>
          <w:sz w:val="28"/>
          <w:szCs w:val="28"/>
          <w:lang w:eastAsia="zh-CN"/>
        </w:rPr>
        <w:t>面试技巧、高频问题合集</w:t>
      </w:r>
      <w:r w:rsidRPr="0013507B">
        <w:rPr>
          <w:rFonts w:ascii="仿宋" w:eastAsia="仿宋" w:hAnsi="仿宋" w:cs="微软雅黑" w:hint="eastAsia"/>
          <w:sz w:val="28"/>
          <w:szCs w:val="28"/>
          <w:lang w:eastAsia="zh-CN"/>
        </w:rPr>
        <w:t>等</w:t>
      </w:r>
      <w:r w:rsidRPr="0013507B">
        <w:rPr>
          <w:rFonts w:ascii="仿宋" w:eastAsia="仿宋" w:hAnsi="仿宋" w:cs="微软雅黑"/>
          <w:sz w:val="28"/>
          <w:szCs w:val="28"/>
          <w:lang w:eastAsia="zh-CN"/>
        </w:rPr>
        <w:t>），</w:t>
      </w:r>
      <w:r w:rsidRPr="0013507B">
        <w:rPr>
          <w:rFonts w:ascii="仿宋" w:eastAsia="仿宋" w:hAnsi="仿宋" w:cs="微软雅黑" w:hint="eastAsia"/>
          <w:sz w:val="28"/>
          <w:szCs w:val="28"/>
          <w:lang w:eastAsia="zh-CN"/>
        </w:rPr>
        <w:t>同时可</w:t>
      </w:r>
      <w:r w:rsidRPr="0013507B">
        <w:rPr>
          <w:rFonts w:ascii="仿宋" w:eastAsia="仿宋" w:hAnsi="仿宋" w:cs="微软雅黑"/>
          <w:sz w:val="28"/>
          <w:szCs w:val="28"/>
          <w:lang w:eastAsia="zh-CN"/>
        </w:rPr>
        <w:t>进入</w:t>
      </w:r>
      <w:r w:rsidRPr="0013507B">
        <w:rPr>
          <w:rFonts w:ascii="仿宋" w:eastAsia="仿宋" w:hAnsi="仿宋" w:cs="微软雅黑" w:hint="eastAsia"/>
          <w:sz w:val="28"/>
          <w:szCs w:val="28"/>
          <w:lang w:eastAsia="zh-CN"/>
        </w:rPr>
        <w:t>官方</w:t>
      </w:r>
      <w:r w:rsidRPr="0013507B">
        <w:rPr>
          <w:rFonts w:ascii="仿宋" w:eastAsia="仿宋" w:hAnsi="仿宋" w:cs="微软雅黑"/>
          <w:sz w:val="28"/>
          <w:szCs w:val="28"/>
          <w:lang w:eastAsia="zh-CN"/>
        </w:rPr>
        <w:t>求职指导群，</w:t>
      </w:r>
      <w:r w:rsidRPr="0013507B">
        <w:rPr>
          <w:rFonts w:ascii="仿宋" w:eastAsia="仿宋" w:hAnsi="仿宋" w:cs="微软雅黑" w:hint="eastAsia"/>
          <w:sz w:val="28"/>
          <w:szCs w:val="28"/>
          <w:lang w:eastAsia="zh-CN"/>
        </w:rPr>
        <w:t>群内</w:t>
      </w:r>
      <w:r w:rsidRPr="0013507B">
        <w:rPr>
          <w:rFonts w:ascii="仿宋" w:eastAsia="仿宋" w:hAnsi="仿宋" w:cs="微软雅黑"/>
          <w:sz w:val="28"/>
          <w:szCs w:val="28"/>
          <w:lang w:eastAsia="zh-CN"/>
        </w:rPr>
        <w:t>将</w:t>
      </w:r>
      <w:r w:rsidRPr="0013507B">
        <w:rPr>
          <w:rFonts w:ascii="仿宋" w:eastAsia="仿宋" w:hAnsi="仿宋" w:cs="微软雅黑" w:hint="eastAsia"/>
          <w:sz w:val="28"/>
          <w:szCs w:val="28"/>
          <w:lang w:eastAsia="zh-CN"/>
        </w:rPr>
        <w:t>推送</w:t>
      </w:r>
      <w:r w:rsidRPr="0013507B">
        <w:rPr>
          <w:rFonts w:ascii="仿宋" w:eastAsia="仿宋" w:hAnsi="仿宋" w:cs="微软雅黑"/>
          <w:sz w:val="28"/>
          <w:szCs w:val="28"/>
          <w:lang w:eastAsia="zh-CN"/>
        </w:rPr>
        <w:t>职位信息、</w:t>
      </w:r>
      <w:r w:rsidRPr="0013507B">
        <w:rPr>
          <w:rFonts w:ascii="仿宋" w:eastAsia="仿宋" w:hAnsi="仿宋" w:cs="微软雅黑" w:hint="eastAsia"/>
          <w:sz w:val="28"/>
          <w:szCs w:val="28"/>
          <w:lang w:eastAsia="zh-CN"/>
        </w:rPr>
        <w:t>求职</w:t>
      </w:r>
      <w:r w:rsidRPr="0013507B">
        <w:rPr>
          <w:rFonts w:ascii="仿宋" w:eastAsia="仿宋" w:hAnsi="仿宋" w:cs="微软雅黑"/>
          <w:sz w:val="28"/>
          <w:szCs w:val="28"/>
          <w:lang w:eastAsia="zh-CN"/>
        </w:rPr>
        <w:t>指导，</w:t>
      </w:r>
      <w:r w:rsidRPr="0013507B">
        <w:rPr>
          <w:rFonts w:ascii="仿宋" w:eastAsia="仿宋" w:hAnsi="仿宋" w:cs="微软雅黑" w:hint="eastAsia"/>
          <w:sz w:val="28"/>
          <w:szCs w:val="28"/>
          <w:lang w:eastAsia="zh-CN"/>
        </w:rPr>
        <w:t>并为</w:t>
      </w:r>
      <w:r w:rsidRPr="0013507B">
        <w:rPr>
          <w:rFonts w:ascii="仿宋" w:eastAsia="仿宋" w:hAnsi="仿宋" w:cs="微软雅黑"/>
          <w:sz w:val="28"/>
          <w:szCs w:val="28"/>
          <w:lang w:eastAsia="zh-CN"/>
        </w:rPr>
        <w:t>本次</w:t>
      </w:r>
      <w:r w:rsidRPr="0013507B">
        <w:rPr>
          <w:rFonts w:ascii="仿宋" w:eastAsia="仿宋" w:hAnsi="仿宋" w:cs="微软雅黑" w:hint="eastAsia"/>
          <w:sz w:val="28"/>
          <w:szCs w:val="28"/>
          <w:lang w:eastAsia="zh-CN"/>
        </w:rPr>
        <w:t>活动</w:t>
      </w:r>
      <w:r w:rsidRPr="0013507B">
        <w:rPr>
          <w:rFonts w:ascii="仿宋" w:eastAsia="仿宋" w:hAnsi="仿宋" w:cs="微软雅黑"/>
          <w:sz w:val="28"/>
          <w:szCs w:val="28"/>
          <w:lang w:eastAsia="zh-CN"/>
        </w:rPr>
        <w:t>进行在线答疑。</w:t>
      </w:r>
    </w:p>
    <w:p w14:paraId="298AA958" w14:textId="37D18EDF" w:rsidR="00A76E67" w:rsidRDefault="0013507B" w:rsidP="008C2005">
      <w:pPr>
        <w:pStyle w:val="af"/>
        <w:spacing w:before="0" w:beforeAutospacing="0" w:after="0" w:afterAutospacing="0"/>
        <w:rPr>
          <w:rFonts w:ascii="仿宋" w:eastAsia="仿宋" w:hAnsi="仿宋" w:cs="微软雅黑"/>
          <w:sz w:val="28"/>
          <w:szCs w:val="28"/>
        </w:rPr>
      </w:pPr>
      <w:r>
        <w:rPr>
          <w:rFonts w:ascii="仿宋" w:eastAsia="仿宋" w:hAnsi="仿宋" w:cs="微软雅黑" w:hint="eastAsia"/>
          <w:noProof/>
          <w:sz w:val="28"/>
          <w:szCs w:val="28"/>
        </w:rPr>
        <w:drawing>
          <wp:inline distT="0" distB="0" distL="0" distR="0" wp14:anchorId="27F12CAA" wp14:editId="6A4B40AF">
            <wp:extent cx="1076983" cy="1080000"/>
            <wp:effectExtent l="0" t="0" r="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X20200323-100513.png"/>
                    <pic:cNvPicPr/>
                  </pic:nvPicPr>
                  <pic:blipFill>
                    <a:blip r:embed="rId10">
                      <a:extLst>
                        <a:ext uri="{28A0092B-C50C-407E-A947-70E740481C1C}">
                          <a14:useLocalDpi xmlns:a14="http://schemas.microsoft.com/office/drawing/2010/main" val="0"/>
                        </a:ext>
                      </a:extLst>
                    </a:blip>
                    <a:stretch>
                      <a:fillRect/>
                    </a:stretch>
                  </pic:blipFill>
                  <pic:spPr>
                    <a:xfrm>
                      <a:off x="0" y="0"/>
                      <a:ext cx="1076983" cy="1080000"/>
                    </a:xfrm>
                    <a:prstGeom prst="rect">
                      <a:avLst/>
                    </a:prstGeom>
                  </pic:spPr>
                </pic:pic>
              </a:graphicData>
            </a:graphic>
          </wp:inline>
        </w:drawing>
      </w:r>
    </w:p>
    <w:p w14:paraId="611930AE" w14:textId="28AA4D5B" w:rsidR="00296321" w:rsidRPr="00892F56" w:rsidRDefault="00296321" w:rsidP="009B7446">
      <w:pPr>
        <w:rPr>
          <w:rFonts w:ascii="仿宋" w:eastAsia="仿宋" w:hAnsi="仿宋" w:cs="微软雅黑"/>
          <w:sz w:val="28"/>
          <w:szCs w:val="28"/>
          <w:lang w:eastAsia="zh-CN"/>
        </w:rPr>
      </w:pPr>
    </w:p>
    <w:sectPr w:rsidR="00296321" w:rsidRPr="00892F56" w:rsidSect="009851F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72461" w14:textId="77777777" w:rsidR="00F12529" w:rsidRDefault="00F12529" w:rsidP="00E628A3">
      <w:r>
        <w:separator/>
      </w:r>
    </w:p>
  </w:endnote>
  <w:endnote w:type="continuationSeparator" w:id="0">
    <w:p w14:paraId="7E4B0AE6" w14:textId="77777777" w:rsidR="00F12529" w:rsidRDefault="00F12529" w:rsidP="00E6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DBBF1" w14:textId="77777777" w:rsidR="00F12529" w:rsidRDefault="00F12529" w:rsidP="00E628A3">
      <w:r>
        <w:separator/>
      </w:r>
    </w:p>
  </w:footnote>
  <w:footnote w:type="continuationSeparator" w:id="0">
    <w:p w14:paraId="58619A41" w14:textId="77777777" w:rsidR="00F12529" w:rsidRDefault="00F12529" w:rsidP="00E62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B2DD2"/>
    <w:multiLevelType w:val="hybridMultilevel"/>
    <w:tmpl w:val="2640DA3A"/>
    <w:lvl w:ilvl="0" w:tplc="3E5EE5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AE150E"/>
    <w:multiLevelType w:val="hybridMultilevel"/>
    <w:tmpl w:val="DE1C93BC"/>
    <w:numStyleLink w:val="1"/>
  </w:abstractNum>
  <w:abstractNum w:abstractNumId="2" w15:restartNumberingAfterBreak="0">
    <w:nsid w:val="4AD22458"/>
    <w:multiLevelType w:val="hybridMultilevel"/>
    <w:tmpl w:val="DE1C93BC"/>
    <w:styleLink w:val="1"/>
    <w:lvl w:ilvl="0" w:tplc="04D6E9B8">
      <w:start w:val="1"/>
      <w:numFmt w:val="decimalEnclosedCircle"/>
      <w:lvlText w:val="%1"/>
      <w:lvlJc w:val="left"/>
      <w:pPr>
        <w:ind w:left="378" w:hanging="37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A6CD66">
      <w:start w:val="1"/>
      <w:numFmt w:val="lowerLetter"/>
      <w:lvlText w:val="%2)"/>
      <w:lvlJc w:val="left"/>
      <w:pPr>
        <w:ind w:left="861" w:hanging="441"/>
      </w:pPr>
      <w:rPr>
        <w:rFonts w:ascii="Helvetica" w:eastAsia="Helvetica" w:hAnsi="Helvetica" w:cs="Helvetica"/>
        <w:b w:val="0"/>
        <w:bCs w:val="0"/>
        <w:i w:val="0"/>
        <w:iCs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B05108">
      <w:start w:val="1"/>
      <w:numFmt w:val="lowerRoman"/>
      <w:lvlText w:val="%3."/>
      <w:lvlJc w:val="left"/>
      <w:pPr>
        <w:ind w:left="1287" w:hanging="558"/>
      </w:pPr>
      <w:rPr>
        <w:rFonts w:ascii="Helvetica" w:eastAsia="Helvetica" w:hAnsi="Helvetica" w:cs="Helvetica"/>
        <w:b w:val="0"/>
        <w:bCs w:val="0"/>
        <w:i w:val="0"/>
        <w:iCs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A08480">
      <w:start w:val="1"/>
      <w:numFmt w:val="decimal"/>
      <w:lvlText w:val="%4."/>
      <w:lvlJc w:val="left"/>
      <w:pPr>
        <w:ind w:left="1701" w:hanging="441"/>
      </w:pPr>
      <w:rPr>
        <w:rFonts w:ascii="Helvetica" w:eastAsia="Helvetica" w:hAnsi="Helvetica" w:cs="Helvetica"/>
        <w:b w:val="0"/>
        <w:bCs w:val="0"/>
        <w:i w:val="0"/>
        <w:iCs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E4397C">
      <w:start w:val="1"/>
      <w:numFmt w:val="lowerLetter"/>
      <w:lvlText w:val="%5)"/>
      <w:lvlJc w:val="left"/>
      <w:pPr>
        <w:ind w:left="2121" w:hanging="441"/>
      </w:pPr>
      <w:rPr>
        <w:rFonts w:ascii="Helvetica" w:eastAsia="Helvetica" w:hAnsi="Helvetica" w:cs="Helvetica"/>
        <w:b w:val="0"/>
        <w:bCs w:val="0"/>
        <w:i w:val="0"/>
        <w:iCs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A22CA8">
      <w:start w:val="1"/>
      <w:numFmt w:val="lowerRoman"/>
      <w:lvlText w:val="%6."/>
      <w:lvlJc w:val="left"/>
      <w:pPr>
        <w:ind w:left="2547" w:hanging="558"/>
      </w:pPr>
      <w:rPr>
        <w:rFonts w:ascii="Helvetica" w:eastAsia="Helvetica" w:hAnsi="Helvetica" w:cs="Helvetica"/>
        <w:b w:val="0"/>
        <w:bCs w:val="0"/>
        <w:i w:val="0"/>
        <w:iCs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B0318E">
      <w:start w:val="1"/>
      <w:numFmt w:val="decimal"/>
      <w:lvlText w:val="%7."/>
      <w:lvlJc w:val="left"/>
      <w:pPr>
        <w:ind w:left="2961" w:hanging="441"/>
      </w:pPr>
      <w:rPr>
        <w:rFonts w:ascii="Helvetica" w:eastAsia="Helvetica" w:hAnsi="Helvetica" w:cs="Helvetica"/>
        <w:b w:val="0"/>
        <w:bCs w:val="0"/>
        <w:i w:val="0"/>
        <w:iCs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92797E">
      <w:start w:val="1"/>
      <w:numFmt w:val="lowerLetter"/>
      <w:lvlText w:val="%8)"/>
      <w:lvlJc w:val="left"/>
      <w:pPr>
        <w:ind w:left="3381" w:hanging="441"/>
      </w:pPr>
      <w:rPr>
        <w:rFonts w:ascii="Helvetica" w:eastAsia="Helvetica" w:hAnsi="Helvetica" w:cs="Helvetica"/>
        <w:b w:val="0"/>
        <w:bCs w:val="0"/>
        <w:i w:val="0"/>
        <w:iCs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8E5108">
      <w:start w:val="1"/>
      <w:numFmt w:val="lowerRoman"/>
      <w:lvlText w:val="%9."/>
      <w:lvlJc w:val="left"/>
      <w:pPr>
        <w:ind w:left="3807" w:hanging="558"/>
      </w:pPr>
      <w:rPr>
        <w:rFonts w:ascii="Helvetica" w:eastAsia="Helvetica" w:hAnsi="Helvetica" w:cs="Helvetica"/>
        <w:b w:val="0"/>
        <w:bCs w:val="0"/>
        <w:i w:val="0"/>
        <w:iCs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A61751B"/>
    <w:multiLevelType w:val="hybridMultilevel"/>
    <w:tmpl w:val="7A6CE3F6"/>
    <w:lvl w:ilvl="0" w:tplc="79AE8FB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3107F8"/>
    <w:multiLevelType w:val="hybridMultilevel"/>
    <w:tmpl w:val="B0D8C9AC"/>
    <w:lvl w:ilvl="0" w:tplc="37E01B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lvlOverride w:ilvl="0">
      <w:lvl w:ilvl="0" w:tplc="59EADD1A">
        <w:start w:val="1"/>
        <w:numFmt w:val="decimalEnclosedCircle"/>
        <w:lvlText w:val="%1"/>
        <w:lvlJc w:val="left"/>
        <w:pPr>
          <w:ind w:left="378" w:hanging="37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lang w:val="en-U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98A"/>
    <w:rsid w:val="0002742F"/>
    <w:rsid w:val="00092C2C"/>
    <w:rsid w:val="000C7E6D"/>
    <w:rsid w:val="0010044E"/>
    <w:rsid w:val="0013507B"/>
    <w:rsid w:val="001E30A3"/>
    <w:rsid w:val="002363B7"/>
    <w:rsid w:val="00251147"/>
    <w:rsid w:val="00263EA7"/>
    <w:rsid w:val="00287779"/>
    <w:rsid w:val="00296321"/>
    <w:rsid w:val="0037147F"/>
    <w:rsid w:val="00373523"/>
    <w:rsid w:val="00400F0D"/>
    <w:rsid w:val="0042358E"/>
    <w:rsid w:val="00433596"/>
    <w:rsid w:val="00454414"/>
    <w:rsid w:val="0048033C"/>
    <w:rsid w:val="004855B3"/>
    <w:rsid w:val="004952AB"/>
    <w:rsid w:val="004D7081"/>
    <w:rsid w:val="00556046"/>
    <w:rsid w:val="005677A4"/>
    <w:rsid w:val="005E27C6"/>
    <w:rsid w:val="005E3511"/>
    <w:rsid w:val="005F46F6"/>
    <w:rsid w:val="00613993"/>
    <w:rsid w:val="006D2A56"/>
    <w:rsid w:val="007028DF"/>
    <w:rsid w:val="007410F8"/>
    <w:rsid w:val="00741D80"/>
    <w:rsid w:val="007B24CF"/>
    <w:rsid w:val="00812387"/>
    <w:rsid w:val="00823C83"/>
    <w:rsid w:val="0085759D"/>
    <w:rsid w:val="0088025E"/>
    <w:rsid w:val="00892F56"/>
    <w:rsid w:val="008C1944"/>
    <w:rsid w:val="008C2005"/>
    <w:rsid w:val="008E2EA3"/>
    <w:rsid w:val="00944EC8"/>
    <w:rsid w:val="00973868"/>
    <w:rsid w:val="009851F4"/>
    <w:rsid w:val="009B7446"/>
    <w:rsid w:val="00A32762"/>
    <w:rsid w:val="00A67291"/>
    <w:rsid w:val="00A76E67"/>
    <w:rsid w:val="00A9344C"/>
    <w:rsid w:val="00B77D86"/>
    <w:rsid w:val="00B80550"/>
    <w:rsid w:val="00B82725"/>
    <w:rsid w:val="00BB3A17"/>
    <w:rsid w:val="00BB499B"/>
    <w:rsid w:val="00BE298A"/>
    <w:rsid w:val="00C81139"/>
    <w:rsid w:val="00CC2B87"/>
    <w:rsid w:val="00E01FBA"/>
    <w:rsid w:val="00E1311D"/>
    <w:rsid w:val="00E628A3"/>
    <w:rsid w:val="00E83FDB"/>
    <w:rsid w:val="00E924D0"/>
    <w:rsid w:val="00F12529"/>
    <w:rsid w:val="00F1655F"/>
    <w:rsid w:val="00F75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18217"/>
  <w14:defaultImageDpi w14:val="300"/>
  <w15:docId w15:val="{84C0C1CE-1FF1-4E3E-B09A-2697AB37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B24CF"/>
    <w:pPr>
      <w:ind w:firstLineChars="200" w:firstLine="420"/>
    </w:pPr>
  </w:style>
  <w:style w:type="paragraph" w:styleId="a4">
    <w:name w:val="Balloon Text"/>
    <w:basedOn w:val="a"/>
    <w:link w:val="a5"/>
    <w:uiPriority w:val="99"/>
    <w:semiHidden/>
    <w:unhideWhenUsed/>
    <w:rsid w:val="008C1944"/>
    <w:rPr>
      <w:rFonts w:ascii="宋体" w:eastAsia="宋体"/>
      <w:sz w:val="18"/>
      <w:szCs w:val="18"/>
    </w:rPr>
  </w:style>
  <w:style w:type="character" w:customStyle="1" w:styleId="a5">
    <w:name w:val="批注框文本 字符"/>
    <w:basedOn w:val="a0"/>
    <w:link w:val="a4"/>
    <w:uiPriority w:val="99"/>
    <w:semiHidden/>
    <w:rsid w:val="008C1944"/>
    <w:rPr>
      <w:rFonts w:ascii="宋体" w:eastAsia="宋体"/>
      <w:sz w:val="18"/>
      <w:szCs w:val="18"/>
    </w:rPr>
  </w:style>
  <w:style w:type="character" w:styleId="a6">
    <w:name w:val="annotation reference"/>
    <w:semiHidden/>
    <w:unhideWhenUsed/>
    <w:rsid w:val="008C1944"/>
    <w:rPr>
      <w:sz w:val="21"/>
      <w:szCs w:val="21"/>
    </w:rPr>
  </w:style>
  <w:style w:type="paragraph" w:styleId="a7">
    <w:name w:val="annotation text"/>
    <w:basedOn w:val="a"/>
    <w:link w:val="a8"/>
    <w:semiHidden/>
    <w:unhideWhenUsed/>
    <w:rsid w:val="008C1944"/>
    <w:pPr>
      <w:widowControl w:val="0"/>
    </w:pPr>
    <w:rPr>
      <w:rFonts w:ascii="Times New Roman" w:eastAsia="宋体" w:hAnsi="Times New Roman" w:cs="Times New Roman"/>
      <w:kern w:val="2"/>
      <w:sz w:val="21"/>
      <w:lang w:eastAsia="zh-CN"/>
    </w:rPr>
  </w:style>
  <w:style w:type="character" w:customStyle="1" w:styleId="a8">
    <w:name w:val="批注文字 字符"/>
    <w:basedOn w:val="a0"/>
    <w:link w:val="a7"/>
    <w:semiHidden/>
    <w:rsid w:val="008C1944"/>
    <w:rPr>
      <w:rFonts w:ascii="Times New Roman" w:eastAsia="宋体" w:hAnsi="Times New Roman" w:cs="Times New Roman"/>
      <w:kern w:val="2"/>
      <w:sz w:val="21"/>
      <w:lang w:eastAsia="zh-CN"/>
    </w:rPr>
  </w:style>
  <w:style w:type="paragraph" w:styleId="a9">
    <w:name w:val="annotation subject"/>
    <w:basedOn w:val="a7"/>
    <w:next w:val="a7"/>
    <w:link w:val="aa"/>
    <w:uiPriority w:val="99"/>
    <w:semiHidden/>
    <w:unhideWhenUsed/>
    <w:rsid w:val="008C1944"/>
    <w:pPr>
      <w:widowControl/>
    </w:pPr>
    <w:rPr>
      <w:rFonts w:asciiTheme="minorHAnsi" w:eastAsiaTheme="minorEastAsia" w:hAnsiTheme="minorHAnsi" w:cstheme="minorBidi"/>
      <w:b/>
      <w:bCs/>
      <w:kern w:val="0"/>
      <w:sz w:val="24"/>
      <w:lang w:eastAsia="en-US"/>
    </w:rPr>
  </w:style>
  <w:style w:type="character" w:customStyle="1" w:styleId="aa">
    <w:name w:val="批注主题 字符"/>
    <w:basedOn w:val="a8"/>
    <w:link w:val="a9"/>
    <w:uiPriority w:val="99"/>
    <w:semiHidden/>
    <w:rsid w:val="008C1944"/>
    <w:rPr>
      <w:rFonts w:ascii="Times New Roman" w:eastAsia="宋体" w:hAnsi="Times New Roman" w:cs="Times New Roman"/>
      <w:b/>
      <w:bCs/>
      <w:kern w:val="2"/>
      <w:sz w:val="21"/>
      <w:lang w:eastAsia="zh-CN"/>
    </w:rPr>
  </w:style>
  <w:style w:type="paragraph" w:styleId="ab">
    <w:name w:val="header"/>
    <w:basedOn w:val="a"/>
    <w:link w:val="ac"/>
    <w:uiPriority w:val="99"/>
    <w:unhideWhenUsed/>
    <w:rsid w:val="00E628A3"/>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E628A3"/>
    <w:rPr>
      <w:sz w:val="18"/>
      <w:szCs w:val="18"/>
    </w:rPr>
  </w:style>
  <w:style w:type="paragraph" w:styleId="ad">
    <w:name w:val="footer"/>
    <w:basedOn w:val="a"/>
    <w:link w:val="ae"/>
    <w:uiPriority w:val="99"/>
    <w:unhideWhenUsed/>
    <w:rsid w:val="00E628A3"/>
    <w:pPr>
      <w:tabs>
        <w:tab w:val="center" w:pos="4153"/>
        <w:tab w:val="right" w:pos="8306"/>
      </w:tabs>
      <w:snapToGrid w:val="0"/>
    </w:pPr>
    <w:rPr>
      <w:sz w:val="18"/>
      <w:szCs w:val="18"/>
    </w:rPr>
  </w:style>
  <w:style w:type="character" w:customStyle="1" w:styleId="ae">
    <w:name w:val="页脚 字符"/>
    <w:basedOn w:val="a0"/>
    <w:link w:val="ad"/>
    <w:uiPriority w:val="99"/>
    <w:rsid w:val="00E628A3"/>
    <w:rPr>
      <w:sz w:val="18"/>
      <w:szCs w:val="18"/>
    </w:rPr>
  </w:style>
  <w:style w:type="paragraph" w:styleId="af">
    <w:name w:val="Normal (Web)"/>
    <w:basedOn w:val="a"/>
    <w:uiPriority w:val="99"/>
    <w:unhideWhenUsed/>
    <w:rsid w:val="00251147"/>
    <w:pPr>
      <w:spacing w:before="100" w:beforeAutospacing="1" w:after="100" w:afterAutospacing="1"/>
    </w:pPr>
    <w:rPr>
      <w:rFonts w:ascii="宋体" w:eastAsia="宋体" w:hAnsi="宋体" w:cs="宋体"/>
      <w:lang w:eastAsia="zh-CN"/>
    </w:rPr>
  </w:style>
  <w:style w:type="character" w:styleId="af0">
    <w:name w:val="Hyperlink"/>
    <w:basedOn w:val="a0"/>
    <w:uiPriority w:val="99"/>
    <w:semiHidden/>
    <w:unhideWhenUsed/>
    <w:rsid w:val="00A76E67"/>
    <w:rPr>
      <w:color w:val="0000FF"/>
      <w:u w:val="single"/>
    </w:rPr>
  </w:style>
  <w:style w:type="numbering" w:customStyle="1" w:styleId="1">
    <w:name w:val="已导入的样式“1”"/>
    <w:rsid w:val="00944EC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07126">
      <w:bodyDiv w:val="1"/>
      <w:marLeft w:val="0"/>
      <w:marRight w:val="0"/>
      <w:marTop w:val="0"/>
      <w:marBottom w:val="0"/>
      <w:divBdr>
        <w:top w:val="none" w:sz="0" w:space="0" w:color="auto"/>
        <w:left w:val="none" w:sz="0" w:space="0" w:color="auto"/>
        <w:bottom w:val="none" w:sz="0" w:space="0" w:color="auto"/>
        <w:right w:val="none" w:sz="0" w:space="0" w:color="auto"/>
      </w:divBdr>
    </w:div>
    <w:div w:id="525868016">
      <w:bodyDiv w:val="1"/>
      <w:marLeft w:val="0"/>
      <w:marRight w:val="0"/>
      <w:marTop w:val="0"/>
      <w:marBottom w:val="0"/>
      <w:divBdr>
        <w:top w:val="none" w:sz="0" w:space="0" w:color="auto"/>
        <w:left w:val="none" w:sz="0" w:space="0" w:color="auto"/>
        <w:bottom w:val="none" w:sz="0" w:space="0" w:color="auto"/>
        <w:right w:val="none" w:sz="0" w:space="0" w:color="auto"/>
      </w:divBdr>
    </w:div>
    <w:div w:id="1888637384">
      <w:bodyDiv w:val="1"/>
      <w:marLeft w:val="0"/>
      <w:marRight w:val="0"/>
      <w:marTop w:val="0"/>
      <w:marBottom w:val="0"/>
      <w:divBdr>
        <w:top w:val="none" w:sz="0" w:space="0" w:color="auto"/>
        <w:left w:val="none" w:sz="0" w:space="0" w:color="auto"/>
        <w:bottom w:val="none" w:sz="0" w:space="0" w:color="auto"/>
        <w:right w:val="none" w:sz="0" w:space="0" w:color="auto"/>
      </w:divBdr>
    </w:div>
    <w:div w:id="2111974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7F5F-36B9-4E7B-8100-0036D8EB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Coral</dc:creator>
  <cp:lastModifiedBy>刘晓波 刘晓波</cp:lastModifiedBy>
  <cp:revision>19</cp:revision>
  <dcterms:created xsi:type="dcterms:W3CDTF">2020-04-28T04:48:00Z</dcterms:created>
  <dcterms:modified xsi:type="dcterms:W3CDTF">2020-05-28T01:16:00Z</dcterms:modified>
</cp:coreProperties>
</file>